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575A8" w14:textId="277ABC22" w:rsidR="00B93F4E" w:rsidRPr="00B42510" w:rsidRDefault="00A868D8" w:rsidP="00B42510">
      <w:pPr>
        <w:spacing w:after="0" w:line="240" w:lineRule="auto"/>
        <w:rPr>
          <w:rFonts w:ascii="Ubuntu" w:hAnsi="Ubuntu"/>
        </w:rPr>
      </w:pPr>
      <w:r w:rsidRPr="004E63A0">
        <w:rPr>
          <w:rFonts w:ascii="Ubuntu" w:hAnsi="Ubuntu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EB7766" wp14:editId="2958BE08">
                <wp:simplePos x="0" y="0"/>
                <wp:positionH relativeFrom="margin">
                  <wp:posOffset>2228850</wp:posOffset>
                </wp:positionH>
                <wp:positionV relativeFrom="paragraph">
                  <wp:posOffset>5211445</wp:posOffset>
                </wp:positionV>
                <wp:extent cx="4229100" cy="14224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C4311" w14:textId="0DB76608" w:rsidR="00054F05" w:rsidRDefault="00A868D8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Substation Energisation </w:t>
                            </w:r>
                            <w:r w:rsidR="00B42510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Checklist</w:t>
                            </w:r>
                          </w:p>
                          <w:p w14:paraId="4520A916" w14:textId="77777777" w:rsidR="006237B3" w:rsidRPr="006237B3" w:rsidRDefault="006237B3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5D928BF" w14:textId="5F628A1C" w:rsidR="006237B3" w:rsidRPr="006237B3" w:rsidRDefault="006237B3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B77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5.5pt;margin-top:410.35pt;width:333pt;height:11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" filled="f" stroked="f">
                <v:textbox inset="0,0,0,0">
                  <w:txbxContent>
                    <w:p w14:paraId="195C4311" w14:textId="0DB76608" w:rsidR="00054F05" w:rsidRDefault="00A868D8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Substation Energisation </w:t>
                      </w:r>
                      <w:r w:rsidR="00B42510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Checklist</w:t>
                      </w:r>
                    </w:p>
                    <w:p w14:paraId="4520A916" w14:textId="77777777" w:rsidR="006237B3" w:rsidRPr="006237B3" w:rsidRDefault="006237B3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5D928BF" w14:textId="5F628A1C" w:rsidR="006237B3" w:rsidRPr="006237B3" w:rsidRDefault="006237B3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21CD" w:rsidRPr="004E63A0">
        <w:rPr>
          <w:rFonts w:ascii="Ubuntu" w:hAnsi="Ubuntu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4B2E909" wp14:editId="683B94F9">
                <wp:simplePos x="0" y="0"/>
                <wp:positionH relativeFrom="column">
                  <wp:posOffset>2263902</wp:posOffset>
                </wp:positionH>
                <wp:positionV relativeFrom="paragraph">
                  <wp:posOffset>6634607</wp:posOffset>
                </wp:positionV>
                <wp:extent cx="3246755" cy="879475"/>
                <wp:effectExtent l="0" t="0" r="1079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755" cy="879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E6752" w14:textId="3F8AC627" w:rsidR="004E63A0" w:rsidRPr="004E63A0" w:rsidRDefault="00A868D8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J</w:t>
                            </w:r>
                            <w:r w:rsidR="007E03DF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anuary</w:t>
                            </w: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202</w:t>
                            </w:r>
                            <w:r w:rsidR="007E03DF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2E909" id="_x0000_s1027" type="#_x0000_t202" style="position:absolute;margin-left:178.25pt;margin-top:522.4pt;width:255.65pt;height:69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" filled="f" stroked="f">
                <v:textbox inset="0,0,0,0">
                  <w:txbxContent>
                    <w:p w14:paraId="6B3E6752" w14:textId="3F8AC627" w:rsidR="004E63A0" w:rsidRPr="004E63A0" w:rsidRDefault="00A868D8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J</w:t>
                      </w:r>
                      <w:r w:rsidR="007E03DF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anuary</w:t>
                      </w: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202</w:t>
                      </w:r>
                      <w:r w:rsidR="007E03DF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0925" w:rsidRPr="00486D28">
        <w:rPr>
          <w:rFonts w:ascii="Ubuntu" w:hAnsi="Ubuntu"/>
        </w:rPr>
        <w:br w:type="page"/>
      </w:r>
      <w:bookmarkStart w:id="0" w:name="_Appendix_1_–"/>
      <w:bookmarkStart w:id="1" w:name="_Toc170392806"/>
      <w:bookmarkEnd w:id="0"/>
    </w:p>
    <w:tbl>
      <w:tblPr>
        <w:tblStyle w:val="Style5-Greycolumn"/>
        <w:tblW w:w="0" w:type="auto"/>
        <w:tblLook w:val="04A0" w:firstRow="1" w:lastRow="0" w:firstColumn="1" w:lastColumn="0" w:noHBand="0" w:noVBand="1"/>
      </w:tblPr>
      <w:tblGrid>
        <w:gridCol w:w="1837"/>
        <w:gridCol w:w="993"/>
        <w:gridCol w:w="2688"/>
        <w:gridCol w:w="992"/>
        <w:gridCol w:w="850"/>
        <w:gridCol w:w="148"/>
        <w:gridCol w:w="660"/>
        <w:gridCol w:w="1568"/>
      </w:tblGrid>
      <w:tr w:rsidR="007E03DF" w14:paraId="0D344C73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gridSpan w:val="8"/>
            <w:vAlign w:val="center"/>
          </w:tcPr>
          <w:bookmarkEnd w:id="1"/>
          <w:p w14:paraId="3F286EED" w14:textId="2C8D0DE7" w:rsidR="007E03DF" w:rsidRDefault="007E03DF" w:rsidP="00EB5F80">
            <w:r w:rsidRPr="00A22256">
              <w:rPr>
                <w:rFonts w:asciiTheme="minorHAnsi" w:hAnsiTheme="minorHAnsi"/>
                <w:b/>
                <w:bCs/>
                <w:sz w:val="24"/>
                <w:szCs w:val="24"/>
              </w:rPr>
              <w:lastRenderedPageBreak/>
              <w:t xml:space="preserve">Substation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E</w:t>
            </w:r>
            <w:r w:rsidRPr="00A22256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nergisation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</w:t>
            </w:r>
            <w:r w:rsidRPr="00A22256">
              <w:rPr>
                <w:rFonts w:asciiTheme="minorHAnsi" w:hAnsiTheme="minorHAnsi"/>
                <w:b/>
                <w:bCs/>
                <w:sz w:val="24"/>
                <w:szCs w:val="24"/>
              </w:rPr>
              <w:t>hecklist</w:t>
            </w:r>
          </w:p>
        </w:tc>
      </w:tr>
      <w:tr w:rsidR="007E03DF" w14:paraId="1EC70B03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gridSpan w:val="2"/>
            <w:shd w:val="clear" w:color="auto" w:fill="B5B5B5"/>
            <w:vAlign w:val="center"/>
          </w:tcPr>
          <w:p w14:paraId="2A657CCB" w14:textId="77777777" w:rsidR="007E03DF" w:rsidRPr="00A22256" w:rsidRDefault="007E03DF" w:rsidP="00EB5F80">
            <w:pPr>
              <w:rPr>
                <w:color w:val="auto"/>
              </w:rPr>
            </w:pPr>
            <w:r w:rsidRPr="00A22256">
              <w:rPr>
                <w:color w:val="auto"/>
              </w:rPr>
              <w:t>Project title</w:t>
            </w:r>
          </w:p>
        </w:tc>
        <w:tc>
          <w:tcPr>
            <w:tcW w:w="6906" w:type="dxa"/>
            <w:gridSpan w:val="6"/>
            <w:vAlign w:val="center"/>
          </w:tcPr>
          <w:p w14:paraId="12714740" w14:textId="77777777" w:rsidR="007E03DF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14:paraId="41B72B3D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gridSpan w:val="2"/>
            <w:shd w:val="clear" w:color="auto" w:fill="B5B5B5"/>
            <w:vAlign w:val="center"/>
          </w:tcPr>
          <w:p w14:paraId="54FE44BC" w14:textId="77777777" w:rsidR="007E03DF" w:rsidRPr="00A22256" w:rsidRDefault="007E03DF" w:rsidP="00EB5F80">
            <w:pPr>
              <w:rPr>
                <w:color w:val="auto"/>
              </w:rPr>
            </w:pPr>
            <w:r w:rsidRPr="00A22256">
              <w:rPr>
                <w:color w:val="auto"/>
              </w:rPr>
              <w:t>Mua Network reference</w:t>
            </w:r>
          </w:p>
        </w:tc>
        <w:tc>
          <w:tcPr>
            <w:tcW w:w="6906" w:type="dxa"/>
            <w:gridSpan w:val="6"/>
            <w:vAlign w:val="center"/>
          </w:tcPr>
          <w:p w14:paraId="399FC78C" w14:textId="77777777" w:rsidR="007E03DF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14:paraId="2FF5F153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gridSpan w:val="2"/>
            <w:shd w:val="clear" w:color="auto" w:fill="B5B5B5"/>
            <w:vAlign w:val="center"/>
          </w:tcPr>
          <w:p w14:paraId="2B0293C9" w14:textId="77777777" w:rsidR="007E03DF" w:rsidRPr="00A22256" w:rsidRDefault="007E03DF" w:rsidP="00EB5F80">
            <w:pPr>
              <w:rPr>
                <w:color w:val="auto"/>
              </w:rPr>
            </w:pPr>
            <w:r w:rsidRPr="00A22256">
              <w:rPr>
                <w:color w:val="auto"/>
              </w:rPr>
              <w:t>Form completed by</w:t>
            </w:r>
          </w:p>
        </w:tc>
        <w:tc>
          <w:tcPr>
            <w:tcW w:w="6906" w:type="dxa"/>
            <w:gridSpan w:val="6"/>
            <w:vAlign w:val="center"/>
          </w:tcPr>
          <w:p w14:paraId="1CEC4A95" w14:textId="77777777" w:rsidR="007E03DF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14:paraId="06F12884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gridSpan w:val="2"/>
            <w:shd w:val="clear" w:color="auto" w:fill="B5B5B5"/>
            <w:vAlign w:val="center"/>
          </w:tcPr>
          <w:p w14:paraId="0937C3AA" w14:textId="40085BB9" w:rsidR="007E03DF" w:rsidRPr="00A22256" w:rsidRDefault="007E03DF" w:rsidP="00EB5F80">
            <w:pPr>
              <w:rPr>
                <w:color w:val="auto"/>
              </w:rPr>
            </w:pPr>
            <w:r w:rsidRPr="00A22256">
              <w:rPr>
                <w:color w:val="auto"/>
              </w:rPr>
              <w:t>Company “ICP</w:t>
            </w:r>
            <w:r>
              <w:rPr>
                <w:color w:val="auto"/>
              </w:rPr>
              <w:t>”</w:t>
            </w:r>
          </w:p>
        </w:tc>
        <w:tc>
          <w:tcPr>
            <w:tcW w:w="6906" w:type="dxa"/>
            <w:gridSpan w:val="6"/>
            <w:vAlign w:val="center"/>
          </w:tcPr>
          <w:p w14:paraId="3B5A0150" w14:textId="77777777" w:rsidR="007E03DF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14:paraId="0F85185F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gridSpan w:val="2"/>
            <w:shd w:val="clear" w:color="auto" w:fill="B5B5B5"/>
            <w:vAlign w:val="center"/>
          </w:tcPr>
          <w:p w14:paraId="6CAC0A3F" w14:textId="77777777" w:rsidR="007E03DF" w:rsidRPr="00A22256" w:rsidRDefault="007E03DF" w:rsidP="00EB5F80">
            <w:pPr>
              <w:rPr>
                <w:color w:val="auto"/>
              </w:rPr>
            </w:pPr>
            <w:r w:rsidRPr="00A22256">
              <w:rPr>
                <w:color w:val="auto"/>
              </w:rPr>
              <w:t>Position/job title</w:t>
            </w:r>
          </w:p>
        </w:tc>
        <w:tc>
          <w:tcPr>
            <w:tcW w:w="6906" w:type="dxa"/>
            <w:gridSpan w:val="6"/>
            <w:vAlign w:val="center"/>
          </w:tcPr>
          <w:p w14:paraId="1F11F8DE" w14:textId="77777777" w:rsidR="007E03DF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14:paraId="2727EA6A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gridSpan w:val="2"/>
            <w:shd w:val="clear" w:color="auto" w:fill="B5B5B5"/>
            <w:vAlign w:val="center"/>
          </w:tcPr>
          <w:p w14:paraId="00049F13" w14:textId="77777777" w:rsidR="007E03DF" w:rsidRPr="00A22256" w:rsidRDefault="007E03DF" w:rsidP="00EB5F80">
            <w:pPr>
              <w:rPr>
                <w:color w:val="auto"/>
              </w:rPr>
            </w:pPr>
            <w:r w:rsidRPr="00A22256">
              <w:rPr>
                <w:color w:val="auto"/>
              </w:rPr>
              <w:t>Signature</w:t>
            </w:r>
          </w:p>
        </w:tc>
        <w:tc>
          <w:tcPr>
            <w:tcW w:w="2688" w:type="dxa"/>
            <w:vAlign w:val="center"/>
          </w:tcPr>
          <w:p w14:paraId="4C5755F9" w14:textId="77777777" w:rsidR="007E03DF" w:rsidRPr="00A22256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0" w:type="dxa"/>
            <w:gridSpan w:val="3"/>
            <w:shd w:val="clear" w:color="auto" w:fill="B5B5B5"/>
            <w:vAlign w:val="center"/>
          </w:tcPr>
          <w:p w14:paraId="4D8A0288" w14:textId="77777777" w:rsidR="007E03DF" w:rsidRPr="00A22256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2256">
              <w:t>Date</w:t>
            </w:r>
          </w:p>
        </w:tc>
        <w:tc>
          <w:tcPr>
            <w:tcW w:w="2228" w:type="dxa"/>
            <w:gridSpan w:val="2"/>
            <w:vAlign w:val="center"/>
          </w:tcPr>
          <w:p w14:paraId="428FF146" w14:textId="77777777" w:rsidR="007E03DF" w:rsidRDefault="007E03DF" w:rsidP="00EB5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:rsidRPr="000B69A7" w14:paraId="6C2167F2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vAlign w:val="center"/>
          </w:tcPr>
          <w:p w14:paraId="4158B222" w14:textId="77777777" w:rsidR="007E03DF" w:rsidRPr="000B69A7" w:rsidRDefault="007E03DF" w:rsidP="00EB5F80">
            <w:r w:rsidRPr="000B69A7">
              <w:t>General</w:t>
            </w:r>
            <w:r>
              <w:t xml:space="preserve"> Requirements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02B6A317" w14:textId="77777777" w:rsidR="007E03DF" w:rsidRPr="000B69A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339B4993" w14:textId="77777777" w:rsidR="007E03DF" w:rsidRPr="000B69A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67626A4A" w14:textId="77777777" w:rsidR="007E03DF" w:rsidRPr="000B69A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45947A37" w14:textId="77777777" w:rsidR="007E03DF" w:rsidRPr="000B69A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34C51169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589D9231" w14:textId="77777777" w:rsidR="007E03DF" w:rsidRPr="00E20E96" w:rsidRDefault="007E03DF" w:rsidP="00EB5F80">
            <w:pPr>
              <w:rPr>
                <w:color w:val="auto"/>
              </w:rPr>
            </w:pPr>
            <w:r>
              <w:rPr>
                <w:color w:val="auto"/>
              </w:rPr>
              <w:t>Legals completed</w:t>
            </w:r>
          </w:p>
        </w:tc>
        <w:tc>
          <w:tcPr>
            <w:tcW w:w="992" w:type="dxa"/>
            <w:vAlign w:val="center"/>
          </w:tcPr>
          <w:p w14:paraId="2FFE5591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4B256781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8" w:type="dxa"/>
            <w:gridSpan w:val="2"/>
            <w:vAlign w:val="center"/>
          </w:tcPr>
          <w:p w14:paraId="750092CE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8" w:type="dxa"/>
            <w:vAlign w:val="center"/>
          </w:tcPr>
          <w:p w14:paraId="320CEBF6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:rsidRPr="00E20E96" w14:paraId="75763988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0739C935" w14:textId="77777777" w:rsidR="007E03DF" w:rsidRPr="00E20E96" w:rsidRDefault="007E03DF" w:rsidP="00EB5F80">
            <w:pPr>
              <w:rPr>
                <w:color w:val="auto"/>
              </w:rPr>
            </w:pPr>
            <w:r>
              <w:rPr>
                <w:color w:val="auto"/>
              </w:rPr>
              <w:t>Countersigned BCA or BTS received</w:t>
            </w:r>
          </w:p>
        </w:tc>
        <w:tc>
          <w:tcPr>
            <w:tcW w:w="992" w:type="dxa"/>
            <w:vAlign w:val="center"/>
          </w:tcPr>
          <w:p w14:paraId="4EE8A47C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4DFB05A8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8" w:type="dxa"/>
            <w:gridSpan w:val="2"/>
            <w:vAlign w:val="center"/>
          </w:tcPr>
          <w:p w14:paraId="3214EB5A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8" w:type="dxa"/>
            <w:vAlign w:val="center"/>
          </w:tcPr>
          <w:p w14:paraId="6795B60F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:rsidRPr="00E20E96" w14:paraId="2BB7E6E4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538A1FAD" w14:textId="77777777" w:rsidR="007E03DF" w:rsidRPr="00E20E96" w:rsidRDefault="007E03DF" w:rsidP="00EB5F80">
            <w:pPr>
              <w:rPr>
                <w:color w:val="auto"/>
              </w:rPr>
            </w:pPr>
            <w:r>
              <w:rPr>
                <w:color w:val="auto"/>
              </w:rPr>
              <w:t>MPAN issued</w:t>
            </w:r>
          </w:p>
        </w:tc>
        <w:tc>
          <w:tcPr>
            <w:tcW w:w="992" w:type="dxa"/>
            <w:vAlign w:val="center"/>
          </w:tcPr>
          <w:p w14:paraId="74EE00B1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699D8620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8" w:type="dxa"/>
            <w:gridSpan w:val="2"/>
            <w:vAlign w:val="center"/>
          </w:tcPr>
          <w:p w14:paraId="5B2F7555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8" w:type="dxa"/>
            <w:vAlign w:val="center"/>
          </w:tcPr>
          <w:p w14:paraId="46B51372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:rsidRPr="00E20E96" w14:paraId="269F66E2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49217093" w14:textId="77777777" w:rsidR="007E03DF" w:rsidRPr="00E20E96" w:rsidRDefault="007E03DF" w:rsidP="00EB5F80">
            <w:pPr>
              <w:rPr>
                <w:color w:val="auto"/>
              </w:rPr>
            </w:pPr>
            <w:r>
              <w:rPr>
                <w:color w:val="auto"/>
              </w:rPr>
              <w:t>Substation locks and signage received and installed</w:t>
            </w:r>
          </w:p>
        </w:tc>
        <w:tc>
          <w:tcPr>
            <w:tcW w:w="992" w:type="dxa"/>
            <w:vAlign w:val="center"/>
          </w:tcPr>
          <w:p w14:paraId="22E896A3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4FE7BFE2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8" w:type="dxa"/>
            <w:gridSpan w:val="2"/>
            <w:vAlign w:val="center"/>
          </w:tcPr>
          <w:p w14:paraId="08B924AF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8" w:type="dxa"/>
            <w:vAlign w:val="center"/>
          </w:tcPr>
          <w:p w14:paraId="41C11069" w14:textId="77777777" w:rsidR="007E03DF" w:rsidRPr="00E20E9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22E1" w:rsidRPr="00E20E96" w14:paraId="5687DF99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362F409C" w14:textId="2A13FB74" w:rsidR="003522E1" w:rsidRPr="003522E1" w:rsidRDefault="003522E1" w:rsidP="00EB5F80">
            <w:pPr>
              <w:rPr>
                <w:color w:val="auto"/>
              </w:rPr>
            </w:pPr>
            <w:r>
              <w:rPr>
                <w:color w:val="auto"/>
              </w:rPr>
              <w:t>Pre-energisation commissioning completed and results submitted</w:t>
            </w:r>
          </w:p>
        </w:tc>
        <w:tc>
          <w:tcPr>
            <w:tcW w:w="992" w:type="dxa"/>
            <w:vAlign w:val="center"/>
          </w:tcPr>
          <w:p w14:paraId="4DCE7125" w14:textId="77777777" w:rsidR="003522E1" w:rsidRPr="00E20E96" w:rsidRDefault="003522E1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03D7756E" w14:textId="77777777" w:rsidR="003522E1" w:rsidRPr="00E20E96" w:rsidRDefault="003522E1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8" w:type="dxa"/>
            <w:gridSpan w:val="2"/>
            <w:vAlign w:val="center"/>
          </w:tcPr>
          <w:p w14:paraId="7BC0C065" w14:textId="77777777" w:rsidR="003522E1" w:rsidRPr="00E20E96" w:rsidRDefault="003522E1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8" w:type="dxa"/>
            <w:vAlign w:val="center"/>
          </w:tcPr>
          <w:p w14:paraId="2CA1CED0" w14:textId="77777777" w:rsidR="003522E1" w:rsidRPr="00E20E96" w:rsidRDefault="003522E1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03DF" w:rsidRPr="005D6C17" w14:paraId="0525BFDD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4C3AC4AB" w14:textId="77777777" w:rsidR="007E03DF" w:rsidRPr="005D6C17" w:rsidRDefault="007E03DF" w:rsidP="00EB5F80">
            <w:pPr>
              <w:rPr>
                <w:color w:val="auto"/>
              </w:rPr>
            </w:pPr>
            <w:r>
              <w:rPr>
                <w:color w:val="auto"/>
              </w:rPr>
              <w:t>Protection settings installed and recorded</w:t>
            </w:r>
          </w:p>
        </w:tc>
        <w:tc>
          <w:tcPr>
            <w:tcW w:w="992" w:type="dxa"/>
            <w:vAlign w:val="center"/>
          </w:tcPr>
          <w:p w14:paraId="0597A26D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50" w:type="dxa"/>
            <w:vAlign w:val="center"/>
          </w:tcPr>
          <w:p w14:paraId="253EDBF5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08" w:type="dxa"/>
            <w:gridSpan w:val="2"/>
            <w:vAlign w:val="center"/>
          </w:tcPr>
          <w:p w14:paraId="77890DDB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1568" w:type="dxa"/>
            <w:vAlign w:val="center"/>
          </w:tcPr>
          <w:p w14:paraId="5FE5922D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</w:tr>
      <w:tr w:rsidR="007E03DF" w:rsidRPr="005D6C17" w14:paraId="27501C1A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143E29E6" w14:textId="77777777" w:rsidR="007E03DF" w:rsidRPr="005D6C17" w:rsidRDefault="007E03DF" w:rsidP="00EB5F80">
            <w:pPr>
              <w:rPr>
                <w:color w:val="auto"/>
              </w:rPr>
            </w:pPr>
            <w:r>
              <w:rPr>
                <w:color w:val="auto"/>
              </w:rPr>
              <w:t>Switching schedule submitted and approved by mua</w:t>
            </w:r>
          </w:p>
        </w:tc>
        <w:tc>
          <w:tcPr>
            <w:tcW w:w="992" w:type="dxa"/>
            <w:vAlign w:val="center"/>
          </w:tcPr>
          <w:p w14:paraId="2FDA2144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50" w:type="dxa"/>
            <w:vAlign w:val="center"/>
          </w:tcPr>
          <w:p w14:paraId="5E3AF6D5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08" w:type="dxa"/>
            <w:gridSpan w:val="2"/>
            <w:vAlign w:val="center"/>
          </w:tcPr>
          <w:p w14:paraId="171C2E03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1568" w:type="dxa"/>
            <w:vAlign w:val="center"/>
          </w:tcPr>
          <w:p w14:paraId="2F1DDA65" w14:textId="77777777" w:rsidR="007E03DF" w:rsidRPr="005D6C17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</w:tr>
      <w:tr w:rsidR="007E03DF" w:rsidRPr="003A4DB6" w14:paraId="6F2D6D87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4752C8E4" w14:textId="77777777" w:rsidR="007E03DF" w:rsidRPr="004E46A0" w:rsidRDefault="007E03DF" w:rsidP="00EB5F80">
            <w:pPr>
              <w:rPr>
                <w:color w:val="auto"/>
              </w:rPr>
            </w:pPr>
            <w:r w:rsidRPr="004E46A0">
              <w:rPr>
                <w:color w:val="auto"/>
              </w:rPr>
              <w:t>Photos of completed installation</w:t>
            </w:r>
          </w:p>
        </w:tc>
        <w:tc>
          <w:tcPr>
            <w:tcW w:w="992" w:type="dxa"/>
            <w:vAlign w:val="center"/>
          </w:tcPr>
          <w:p w14:paraId="4DF1BC8D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50" w:type="dxa"/>
            <w:vAlign w:val="center"/>
          </w:tcPr>
          <w:p w14:paraId="4DDB5260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08" w:type="dxa"/>
            <w:gridSpan w:val="2"/>
            <w:vAlign w:val="center"/>
          </w:tcPr>
          <w:p w14:paraId="71F40EF4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1568" w:type="dxa"/>
            <w:vAlign w:val="center"/>
          </w:tcPr>
          <w:p w14:paraId="3AEE9DED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</w:tr>
      <w:tr w:rsidR="007E03DF" w:rsidRPr="003A4DB6" w14:paraId="01F8D204" w14:textId="77777777" w:rsidTr="00EB5F8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3CCFCB7B" w14:textId="77777777" w:rsidR="007E03DF" w:rsidRPr="004E46A0" w:rsidRDefault="007E03DF" w:rsidP="00EB5F80">
            <w:pPr>
              <w:rPr>
                <w:color w:val="auto"/>
              </w:rPr>
            </w:pPr>
            <w:r w:rsidRPr="004E46A0">
              <w:rPr>
                <w:color w:val="auto"/>
              </w:rPr>
              <w:t>Meter installation date</w:t>
            </w:r>
          </w:p>
        </w:tc>
        <w:tc>
          <w:tcPr>
            <w:tcW w:w="992" w:type="dxa"/>
            <w:vAlign w:val="center"/>
          </w:tcPr>
          <w:p w14:paraId="0ABDF5D8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50" w:type="dxa"/>
            <w:vAlign w:val="center"/>
          </w:tcPr>
          <w:p w14:paraId="348D0FE0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808" w:type="dxa"/>
            <w:gridSpan w:val="2"/>
            <w:vAlign w:val="center"/>
          </w:tcPr>
          <w:p w14:paraId="22A6C4E4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1568" w:type="dxa"/>
            <w:vAlign w:val="center"/>
          </w:tcPr>
          <w:p w14:paraId="72DC215D" w14:textId="77777777" w:rsidR="007E03DF" w:rsidRPr="003A4DB6" w:rsidRDefault="007E03DF" w:rsidP="00EB5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</w:tr>
      <w:tr w:rsidR="007E03DF" w:rsidRPr="000B69A7" w14:paraId="00DCF6A8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2B5C41"/>
            <w:vAlign w:val="center"/>
          </w:tcPr>
          <w:p w14:paraId="419DA637" w14:textId="77777777" w:rsidR="007E03DF" w:rsidRPr="000B69A7" w:rsidRDefault="007E03DF" w:rsidP="00EB5F80">
            <w:pPr>
              <w:rPr>
                <w:color w:val="FFFFFF" w:themeColor="background1"/>
              </w:rPr>
            </w:pPr>
            <w:r w:rsidRPr="00BD1404">
              <w:rPr>
                <w:color w:val="FFFFFF" w:themeColor="background1"/>
              </w:rPr>
              <w:t>Access</w:t>
            </w:r>
            <w:r>
              <w:rPr>
                <w:color w:val="FFFFFF" w:themeColor="background1"/>
              </w:rPr>
              <w:t xml:space="preserve"> Arrangement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57FE5FC0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54AC3C70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6E977FE8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4512E4B6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77B72983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37EF4B05" w14:textId="77777777" w:rsidR="007E03DF" w:rsidRPr="00E20E96" w:rsidRDefault="007E03DF" w:rsidP="00EB5F80">
            <w:r>
              <w:t>Access road has been constructed</w:t>
            </w:r>
          </w:p>
        </w:tc>
        <w:tc>
          <w:tcPr>
            <w:tcW w:w="992" w:type="dxa"/>
            <w:vAlign w:val="center"/>
          </w:tcPr>
          <w:p w14:paraId="721DDD4D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7EBFBA25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1C55224B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09114CAC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1222CCF5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48C08E49" w14:textId="77777777" w:rsidR="007E03DF" w:rsidRPr="00E20E96" w:rsidRDefault="007E03DF" w:rsidP="00EB5F80">
            <w:r>
              <w:t>24-hour access arrangements are in place</w:t>
            </w:r>
          </w:p>
        </w:tc>
        <w:tc>
          <w:tcPr>
            <w:tcW w:w="992" w:type="dxa"/>
            <w:vAlign w:val="center"/>
          </w:tcPr>
          <w:p w14:paraId="1E1F5E90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347B7E33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00A533BD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5CBE7887" w14:textId="77777777" w:rsidR="007E03DF" w:rsidRPr="00E20E96" w:rsidRDefault="007E03DF" w:rsidP="00EB5F80">
            <w:pPr>
              <w:jc w:val="center"/>
            </w:pPr>
          </w:p>
        </w:tc>
      </w:tr>
      <w:tr w:rsidR="007E03DF" w:rsidRPr="000B69A7" w14:paraId="012D3301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2B5C41"/>
            <w:vAlign w:val="center"/>
          </w:tcPr>
          <w:p w14:paraId="5C1D7FE2" w14:textId="77777777" w:rsidR="007E03DF" w:rsidRPr="000B69A7" w:rsidRDefault="007E03DF" w:rsidP="00EB5F8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Substation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72BFF9BC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49DC8C12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2CF6623C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03236D85" w14:textId="77777777" w:rsidR="007E03DF" w:rsidRPr="000B69A7" w:rsidRDefault="007E03DF" w:rsidP="00EB5F80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6949A0C4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3E0A5CDF" w14:textId="77777777" w:rsidR="007E03DF" w:rsidRPr="00E20E96" w:rsidRDefault="007E03DF" w:rsidP="00EB5F80">
            <w:r>
              <w:t>Substation has been located to the approved design</w:t>
            </w:r>
          </w:p>
        </w:tc>
        <w:tc>
          <w:tcPr>
            <w:tcW w:w="992" w:type="dxa"/>
            <w:vAlign w:val="center"/>
          </w:tcPr>
          <w:p w14:paraId="2E99A7A1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57C0A34E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1445BCAF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526434C7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6EC65DDA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48A95D50" w14:textId="77777777" w:rsidR="007E03DF" w:rsidRPr="00E20E96" w:rsidRDefault="007E03DF" w:rsidP="00EB5F80">
            <w:r>
              <w:t>Substation has been orientated to approved design</w:t>
            </w:r>
          </w:p>
        </w:tc>
        <w:tc>
          <w:tcPr>
            <w:tcW w:w="992" w:type="dxa"/>
            <w:vAlign w:val="center"/>
          </w:tcPr>
          <w:p w14:paraId="246DA54C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1D6B2948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331B6C60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3E1961B6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023CDCC4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4B0B7320" w14:textId="77777777" w:rsidR="007E03DF" w:rsidRPr="00E20E96" w:rsidRDefault="007E03DF" w:rsidP="00EB5F80">
            <w:r>
              <w:t>Foundations have been cast to the approved design</w:t>
            </w:r>
          </w:p>
        </w:tc>
        <w:tc>
          <w:tcPr>
            <w:tcW w:w="992" w:type="dxa"/>
            <w:vAlign w:val="center"/>
          </w:tcPr>
          <w:p w14:paraId="114C6114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3A34F68F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1CE3B1EE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662DB31A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25A0120A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73EE0964" w14:textId="77777777" w:rsidR="007E03DF" w:rsidRPr="00E20E96" w:rsidRDefault="007E03DF" w:rsidP="00EB5F80">
            <w:r>
              <w:t>All formwork has been fully removed</w:t>
            </w:r>
          </w:p>
        </w:tc>
        <w:tc>
          <w:tcPr>
            <w:tcW w:w="992" w:type="dxa"/>
            <w:vAlign w:val="center"/>
          </w:tcPr>
          <w:p w14:paraId="0DEB3865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13DF36DD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75486A4A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762286F3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17AE11E2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08E0C38E" w14:textId="77777777" w:rsidR="007E03DF" w:rsidRDefault="007E03DF" w:rsidP="00EB5F80">
            <w:r>
              <w:t>Substation is free from all builder’s debris</w:t>
            </w:r>
          </w:p>
        </w:tc>
        <w:tc>
          <w:tcPr>
            <w:tcW w:w="992" w:type="dxa"/>
            <w:vAlign w:val="center"/>
          </w:tcPr>
          <w:p w14:paraId="31BAE1B9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69724674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6005BE95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576D504A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42144DAF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0BF0CD44" w14:textId="77777777" w:rsidR="007E03DF" w:rsidRDefault="007E03DF" w:rsidP="00EB5F80">
            <w:r>
              <w:t>Substation is fully sealed watertight</w:t>
            </w:r>
          </w:p>
        </w:tc>
        <w:tc>
          <w:tcPr>
            <w:tcW w:w="992" w:type="dxa"/>
            <w:vAlign w:val="center"/>
          </w:tcPr>
          <w:p w14:paraId="2FFF6C17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74E285A5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312DFC3C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4C3255D9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200D5D01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1FF502F9" w14:textId="77777777" w:rsidR="007E03DF" w:rsidRDefault="007E03DF" w:rsidP="00EB5F80">
            <w:r>
              <w:t>Substation is securable post energisation</w:t>
            </w:r>
          </w:p>
        </w:tc>
        <w:tc>
          <w:tcPr>
            <w:tcW w:w="992" w:type="dxa"/>
            <w:vAlign w:val="center"/>
          </w:tcPr>
          <w:p w14:paraId="157FE07A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65D36FE0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7B77D01E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3E7816BE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20C8F6B9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3BB5AB02" w14:textId="77777777" w:rsidR="007E03DF" w:rsidRDefault="007E03DF" w:rsidP="00EB5F80">
            <w:r>
              <w:t>Substation ventilation is to the approved design</w:t>
            </w:r>
          </w:p>
        </w:tc>
        <w:tc>
          <w:tcPr>
            <w:tcW w:w="992" w:type="dxa"/>
            <w:vAlign w:val="center"/>
          </w:tcPr>
          <w:p w14:paraId="436E35AE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760E38C3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1AA487E7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34FE7486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08D7CFBD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5EEE22D8" w14:textId="77777777" w:rsidR="007E03DF" w:rsidRDefault="007E03DF" w:rsidP="00EB5F80">
            <w:r>
              <w:t>Substation door type and size is to the approved design</w:t>
            </w:r>
          </w:p>
        </w:tc>
        <w:tc>
          <w:tcPr>
            <w:tcW w:w="992" w:type="dxa"/>
            <w:vAlign w:val="center"/>
          </w:tcPr>
          <w:p w14:paraId="70BB9B26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50" w:type="dxa"/>
            <w:vAlign w:val="center"/>
          </w:tcPr>
          <w:p w14:paraId="683BE31C" w14:textId="77777777" w:rsidR="007E03DF" w:rsidRPr="00E20E96" w:rsidRDefault="007E03DF" w:rsidP="00EB5F80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5C848EFF" w14:textId="77777777" w:rsidR="007E03DF" w:rsidRPr="00E20E96" w:rsidRDefault="007E03DF" w:rsidP="00EB5F80">
            <w:pPr>
              <w:jc w:val="center"/>
            </w:pPr>
          </w:p>
        </w:tc>
        <w:tc>
          <w:tcPr>
            <w:tcW w:w="1568" w:type="dxa"/>
            <w:vAlign w:val="center"/>
          </w:tcPr>
          <w:p w14:paraId="646EC711" w14:textId="77777777" w:rsidR="007E03DF" w:rsidRPr="00E20E96" w:rsidRDefault="007E03DF" w:rsidP="00EB5F80">
            <w:pPr>
              <w:jc w:val="center"/>
            </w:pPr>
          </w:p>
        </w:tc>
      </w:tr>
      <w:tr w:rsidR="007E03DF" w:rsidRPr="00E20E96" w14:paraId="7A635DD3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7AA7BB99" w14:textId="2E06A0F0" w:rsidR="007E03DF" w:rsidRDefault="007E03DF" w:rsidP="007E03DF">
            <w:r>
              <w:t>Sufficient space around the packaged substation for access and ventilation</w:t>
            </w:r>
          </w:p>
        </w:tc>
        <w:tc>
          <w:tcPr>
            <w:tcW w:w="992" w:type="dxa"/>
            <w:vAlign w:val="center"/>
          </w:tcPr>
          <w:p w14:paraId="0FD4E82D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75DBC91B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0BBF0AF2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3B139C63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0F0650F8" w14:textId="77777777" w:rsidTr="007E03DF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2B5C41"/>
            <w:vAlign w:val="center"/>
          </w:tcPr>
          <w:p w14:paraId="5A49431A" w14:textId="02532694" w:rsidR="007E03DF" w:rsidRDefault="007E03DF" w:rsidP="007E03DF">
            <w:r>
              <w:rPr>
                <w:color w:val="FFFFFF" w:themeColor="background1"/>
              </w:rPr>
              <w:lastRenderedPageBreak/>
              <w:t>Substation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47A01430" w14:textId="4AFBA99F" w:rsidR="007E03DF" w:rsidRPr="00E20E96" w:rsidRDefault="007E03DF" w:rsidP="007E03DF">
            <w:pPr>
              <w:jc w:val="center"/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633343D0" w14:textId="33A718E6" w:rsidR="007E03DF" w:rsidRPr="00E20E96" w:rsidRDefault="007E03DF" w:rsidP="007E03DF">
            <w:pPr>
              <w:jc w:val="center"/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40BD5C40" w14:textId="2C72FBC2" w:rsidR="007E03DF" w:rsidRPr="00E20E96" w:rsidRDefault="007E03DF" w:rsidP="007E03DF">
            <w:pPr>
              <w:jc w:val="center"/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3B88ED59" w14:textId="523110E6" w:rsidR="007E03DF" w:rsidRPr="00E20E96" w:rsidRDefault="007E03DF" w:rsidP="007E03DF">
            <w:pPr>
              <w:jc w:val="center"/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735176C6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005CE136" w14:textId="77777777" w:rsidR="007E03DF" w:rsidRDefault="007E03DF" w:rsidP="007E03DF">
            <w:r>
              <w:t>Integral substations – anti-vibration pads under transformer/s</w:t>
            </w:r>
          </w:p>
        </w:tc>
        <w:tc>
          <w:tcPr>
            <w:tcW w:w="992" w:type="dxa"/>
            <w:vAlign w:val="center"/>
          </w:tcPr>
          <w:p w14:paraId="0638810E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40BB9E8D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78BE4C5D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37848E3C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196DC003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1746881D" w14:textId="77777777" w:rsidR="007E03DF" w:rsidRDefault="007E03DF" w:rsidP="007E03DF">
            <w:r>
              <w:t>All outgoing circuits terminated and pot ended outside the substation until required</w:t>
            </w:r>
          </w:p>
        </w:tc>
        <w:tc>
          <w:tcPr>
            <w:tcW w:w="992" w:type="dxa"/>
            <w:vAlign w:val="center"/>
          </w:tcPr>
          <w:p w14:paraId="07E06F85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4822F085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7F7208C9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54C80B7E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7C90DCB2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226BE166" w14:textId="77777777" w:rsidR="007E03DF" w:rsidRDefault="007E03DF" w:rsidP="007E03DF">
            <w:r>
              <w:t>Cable entry ducts have been sealed as per the approved design</w:t>
            </w:r>
          </w:p>
        </w:tc>
        <w:tc>
          <w:tcPr>
            <w:tcW w:w="992" w:type="dxa"/>
            <w:vAlign w:val="center"/>
          </w:tcPr>
          <w:p w14:paraId="1FB2C346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27FA1744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405B6671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0D75D59F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4BE0AE6B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5C6F91BF" w14:textId="77777777" w:rsidR="007E03DF" w:rsidRDefault="007E03DF" w:rsidP="007E03DF">
            <w:r>
              <w:t>Substation cable pit is fully sanded to required level</w:t>
            </w:r>
          </w:p>
        </w:tc>
        <w:tc>
          <w:tcPr>
            <w:tcW w:w="992" w:type="dxa"/>
            <w:vAlign w:val="center"/>
          </w:tcPr>
          <w:p w14:paraId="3F373A9B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44D02D91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0170E4AD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630181E2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3B1A0D47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059012B8" w14:textId="77777777" w:rsidR="007E03DF" w:rsidRDefault="007E03DF" w:rsidP="007E03DF">
            <w:r>
              <w:t>HV/LV Cables are terminated as per the approved design</w:t>
            </w:r>
          </w:p>
        </w:tc>
        <w:tc>
          <w:tcPr>
            <w:tcW w:w="992" w:type="dxa"/>
            <w:vAlign w:val="center"/>
          </w:tcPr>
          <w:p w14:paraId="032ADA24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1DFF3A86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6374D6EF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14667EC5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32058D9D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717C4218" w14:textId="77777777" w:rsidR="007E03DF" w:rsidRDefault="007E03DF" w:rsidP="007E03DF">
            <w:r>
              <w:t>Cables are installed to the correct depth, backfilled and with correct warning and marker tapes</w:t>
            </w:r>
          </w:p>
        </w:tc>
        <w:tc>
          <w:tcPr>
            <w:tcW w:w="992" w:type="dxa"/>
            <w:vAlign w:val="center"/>
          </w:tcPr>
          <w:p w14:paraId="470082BD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79A4556A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306DABA9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7A5F3873" w14:textId="77777777" w:rsidR="007E03DF" w:rsidRPr="00E20E96" w:rsidRDefault="007E03DF" w:rsidP="007E03DF">
            <w:pPr>
              <w:jc w:val="center"/>
            </w:pPr>
          </w:p>
        </w:tc>
      </w:tr>
      <w:tr w:rsidR="007E03DF" w:rsidRPr="000B69A7" w14:paraId="1D308E56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2B5C41"/>
            <w:vAlign w:val="center"/>
          </w:tcPr>
          <w:p w14:paraId="1A168100" w14:textId="77777777" w:rsidR="007E03DF" w:rsidRPr="000B69A7" w:rsidRDefault="007E03DF" w:rsidP="007E03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Ducting system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6C5FA2FB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2BFC6A0D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0D7D39BC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181C9FF1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60E3DB48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6AD12C0B" w14:textId="2E154468" w:rsidR="007E03DF" w:rsidRPr="00E20E96" w:rsidRDefault="007E03DF" w:rsidP="007E03DF">
            <w:r>
              <w:t xml:space="preserve">All ducting systems are sealed and properly secured </w:t>
            </w:r>
          </w:p>
        </w:tc>
        <w:tc>
          <w:tcPr>
            <w:tcW w:w="992" w:type="dxa"/>
            <w:vAlign w:val="center"/>
          </w:tcPr>
          <w:p w14:paraId="759381AD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36E2C867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352EE951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63B9905B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439B0883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20604C66" w14:textId="77777777" w:rsidR="007E03DF" w:rsidRPr="00E20E96" w:rsidRDefault="007E03DF" w:rsidP="007E03DF">
            <w:r>
              <w:t>Quantity, location, and type of ducting have been installed to the approved design</w:t>
            </w:r>
          </w:p>
        </w:tc>
        <w:tc>
          <w:tcPr>
            <w:tcW w:w="992" w:type="dxa"/>
            <w:vAlign w:val="center"/>
          </w:tcPr>
          <w:p w14:paraId="295FA678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55821306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7A20A751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51BFBBF8" w14:textId="77777777" w:rsidR="007E03DF" w:rsidRPr="00E20E96" w:rsidRDefault="007E03DF" w:rsidP="007E03DF">
            <w:pPr>
              <w:jc w:val="center"/>
            </w:pPr>
          </w:p>
        </w:tc>
      </w:tr>
      <w:tr w:rsidR="007E03DF" w:rsidRPr="000B69A7" w14:paraId="4CDA1E12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2B5C41"/>
            <w:vAlign w:val="center"/>
          </w:tcPr>
          <w:p w14:paraId="2DA26740" w14:textId="77777777" w:rsidR="007E03DF" w:rsidRPr="000B69A7" w:rsidRDefault="007E03DF" w:rsidP="007E03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GRP/Brick Build enclosure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4A5FDE09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5AD5ECAA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5BE51717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7EB3A551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2C6A1C3A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66C065F0" w14:textId="77777777" w:rsidR="007E03DF" w:rsidRPr="00E20E96" w:rsidRDefault="007E03DF" w:rsidP="007E03DF">
            <w:r>
              <w:t>GRP/Brick Build enclosure size and specifications to the approved design</w:t>
            </w:r>
          </w:p>
        </w:tc>
        <w:tc>
          <w:tcPr>
            <w:tcW w:w="992" w:type="dxa"/>
            <w:vAlign w:val="center"/>
          </w:tcPr>
          <w:p w14:paraId="7E139A60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51164E2F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5FC23DE9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39CDEF82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2C173972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7DC9BA47" w14:textId="77777777" w:rsidR="007E03DF" w:rsidRPr="00E20E96" w:rsidRDefault="007E03DF" w:rsidP="007E03DF">
            <w:r>
              <w:t>Finish colour/Brick type and texture is to the approved design</w:t>
            </w:r>
          </w:p>
        </w:tc>
        <w:tc>
          <w:tcPr>
            <w:tcW w:w="992" w:type="dxa"/>
            <w:vAlign w:val="center"/>
          </w:tcPr>
          <w:p w14:paraId="3EFC347F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76CBF8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247BCF26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3CC6A791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1BB6AFB4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1203A71A" w14:textId="77777777" w:rsidR="007E03DF" w:rsidRPr="00E20E96" w:rsidRDefault="007E03DF" w:rsidP="007E03DF">
            <w:r w:rsidRPr="00AE680A">
              <w:t>GRP</w:t>
            </w:r>
            <w:r>
              <w:t xml:space="preserve"> enclosure has been secured to the plinth via the fixing brackets and sealed</w:t>
            </w:r>
          </w:p>
        </w:tc>
        <w:tc>
          <w:tcPr>
            <w:tcW w:w="992" w:type="dxa"/>
            <w:vAlign w:val="center"/>
          </w:tcPr>
          <w:p w14:paraId="312E5E5F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5AE738C1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73792092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08E386CA" w14:textId="77777777" w:rsidR="007E03DF" w:rsidRPr="00E20E96" w:rsidRDefault="007E03DF" w:rsidP="007E03DF">
            <w:pPr>
              <w:jc w:val="center"/>
            </w:pPr>
          </w:p>
        </w:tc>
      </w:tr>
      <w:tr w:rsidR="007E03DF" w:rsidRPr="000B69A7" w14:paraId="041B85D5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2B5C41"/>
            <w:vAlign w:val="center"/>
          </w:tcPr>
          <w:p w14:paraId="4A7F4855" w14:textId="77777777" w:rsidR="007E03DF" w:rsidRPr="000B69A7" w:rsidRDefault="007E03DF" w:rsidP="007E03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Small power and lighting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1006CAB6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6F9B55D2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353851DA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4CA8D5B6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66D77A36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2EE9E045" w14:textId="77777777" w:rsidR="007E03DF" w:rsidRPr="00E20E96" w:rsidRDefault="007E03DF" w:rsidP="007E03DF">
            <w:r>
              <w:t>Small power and lighting have been installed to the approved design</w:t>
            </w:r>
          </w:p>
        </w:tc>
        <w:tc>
          <w:tcPr>
            <w:tcW w:w="992" w:type="dxa"/>
            <w:vAlign w:val="center"/>
          </w:tcPr>
          <w:p w14:paraId="5D4D9121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03C58592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4BA1D8B4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1B0340BE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195FBCC1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73784481" w14:textId="77777777" w:rsidR="007E03DF" w:rsidRPr="00E20E96" w:rsidRDefault="007E03DF" w:rsidP="007E03DF">
            <w:r>
              <w:t>All conduit is self-extinguishing heavy-duty PVC</w:t>
            </w:r>
          </w:p>
        </w:tc>
        <w:tc>
          <w:tcPr>
            <w:tcW w:w="992" w:type="dxa"/>
            <w:vAlign w:val="center"/>
          </w:tcPr>
          <w:p w14:paraId="67E8EF5D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6E33AF34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4FD557B9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46933B88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483E3E8C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08D9049E" w14:textId="77777777" w:rsidR="007E03DF" w:rsidRPr="00E20E96" w:rsidRDefault="007E03DF" w:rsidP="007E03DF">
            <w:r>
              <w:t>Test certificate is present (copy retained)</w:t>
            </w:r>
          </w:p>
        </w:tc>
        <w:tc>
          <w:tcPr>
            <w:tcW w:w="992" w:type="dxa"/>
            <w:vAlign w:val="center"/>
          </w:tcPr>
          <w:p w14:paraId="0892E656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069B28EB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097D7147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2C6F6339" w14:textId="77777777" w:rsidR="007E03DF" w:rsidRPr="00E20E96" w:rsidRDefault="007E03DF" w:rsidP="007E03DF">
            <w:pPr>
              <w:jc w:val="center"/>
            </w:pPr>
          </w:p>
        </w:tc>
      </w:tr>
      <w:tr w:rsidR="007E03DF" w:rsidRPr="000B69A7" w14:paraId="61F286E7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2B5C41"/>
            <w:vAlign w:val="center"/>
          </w:tcPr>
          <w:p w14:paraId="16F26D95" w14:textId="77777777" w:rsidR="007E03DF" w:rsidRPr="000B69A7" w:rsidRDefault="007E03DF" w:rsidP="007E03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Earth system</w:t>
            </w:r>
          </w:p>
        </w:tc>
        <w:tc>
          <w:tcPr>
            <w:tcW w:w="992" w:type="dxa"/>
            <w:shd w:val="clear" w:color="auto" w:fill="2B5C41"/>
            <w:vAlign w:val="center"/>
          </w:tcPr>
          <w:p w14:paraId="6D62B61B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Yes</w:t>
            </w:r>
          </w:p>
        </w:tc>
        <w:tc>
          <w:tcPr>
            <w:tcW w:w="850" w:type="dxa"/>
            <w:shd w:val="clear" w:color="auto" w:fill="2B5C41"/>
            <w:vAlign w:val="center"/>
          </w:tcPr>
          <w:p w14:paraId="7EF126DC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No</w:t>
            </w:r>
          </w:p>
        </w:tc>
        <w:tc>
          <w:tcPr>
            <w:tcW w:w="808" w:type="dxa"/>
            <w:gridSpan w:val="2"/>
            <w:shd w:val="clear" w:color="auto" w:fill="2B5C41"/>
            <w:vAlign w:val="center"/>
          </w:tcPr>
          <w:p w14:paraId="046CCC46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n/a</w:t>
            </w:r>
          </w:p>
        </w:tc>
        <w:tc>
          <w:tcPr>
            <w:tcW w:w="1568" w:type="dxa"/>
            <w:shd w:val="clear" w:color="auto" w:fill="2B5C41"/>
            <w:vAlign w:val="center"/>
          </w:tcPr>
          <w:p w14:paraId="5CE540C4" w14:textId="77777777" w:rsidR="007E03DF" w:rsidRPr="000B69A7" w:rsidRDefault="007E03DF" w:rsidP="007E03DF">
            <w:pPr>
              <w:jc w:val="center"/>
              <w:rPr>
                <w:color w:val="FFFFFF" w:themeColor="background1"/>
              </w:rPr>
            </w:pPr>
            <w:r w:rsidRPr="000B69A7">
              <w:rPr>
                <w:color w:val="FFFFFF" w:themeColor="background1"/>
              </w:rPr>
              <w:t>Refer to notes/photos</w:t>
            </w:r>
          </w:p>
        </w:tc>
      </w:tr>
      <w:tr w:rsidR="007E03DF" w:rsidRPr="00E20E96" w14:paraId="45D610C9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302E34BE" w14:textId="77777777" w:rsidR="007E03DF" w:rsidRPr="00E20E96" w:rsidRDefault="007E03DF" w:rsidP="007E03DF">
            <w:r>
              <w:t>Earth system, rods, clamps, conductors has been installed to the approved design</w:t>
            </w:r>
          </w:p>
        </w:tc>
        <w:tc>
          <w:tcPr>
            <w:tcW w:w="992" w:type="dxa"/>
            <w:vAlign w:val="center"/>
          </w:tcPr>
          <w:p w14:paraId="77AA3B48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58B12653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1F183105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7E1D51BF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7B583E8B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404EC75C" w14:textId="77777777" w:rsidR="007E03DF" w:rsidRPr="00E20E96" w:rsidRDefault="007E03DF" w:rsidP="007E03DF">
            <w:r>
              <w:t>Earth test certificate submitted to mua and readings satisfactory</w:t>
            </w:r>
          </w:p>
        </w:tc>
        <w:tc>
          <w:tcPr>
            <w:tcW w:w="992" w:type="dxa"/>
            <w:vAlign w:val="center"/>
          </w:tcPr>
          <w:p w14:paraId="2942F42F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50" w:type="dxa"/>
            <w:vAlign w:val="center"/>
          </w:tcPr>
          <w:p w14:paraId="089E67CC" w14:textId="77777777" w:rsidR="007E03DF" w:rsidRPr="00E20E96" w:rsidRDefault="007E03DF" w:rsidP="007E03DF">
            <w:pPr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4000C3D8" w14:textId="77777777" w:rsidR="007E03DF" w:rsidRPr="00E20E96" w:rsidRDefault="007E03DF" w:rsidP="007E03DF">
            <w:pPr>
              <w:jc w:val="center"/>
            </w:pPr>
          </w:p>
        </w:tc>
        <w:tc>
          <w:tcPr>
            <w:tcW w:w="1568" w:type="dxa"/>
            <w:vAlign w:val="center"/>
          </w:tcPr>
          <w:p w14:paraId="7865FAED" w14:textId="77777777" w:rsidR="007E03DF" w:rsidRPr="00E20E96" w:rsidRDefault="007E03DF" w:rsidP="007E03DF">
            <w:pPr>
              <w:jc w:val="center"/>
            </w:pPr>
          </w:p>
        </w:tc>
      </w:tr>
      <w:tr w:rsidR="007E03DF" w:rsidRPr="00E20E96" w14:paraId="5E4E71FC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518" w:type="dxa"/>
            <w:gridSpan w:val="3"/>
            <w:shd w:val="clear" w:color="auto" w:fill="BFBFBF" w:themeFill="background1" w:themeFillShade="BF"/>
            <w:vAlign w:val="center"/>
          </w:tcPr>
          <w:p w14:paraId="036462CB" w14:textId="77777777" w:rsidR="007E03DF" w:rsidRDefault="007E03DF" w:rsidP="007E03DF">
            <w:r>
              <w:t xml:space="preserve">Substation doors, door frames, vents and </w:t>
            </w:r>
            <w:r w:rsidRPr="00A3469A">
              <w:t xml:space="preserve">other exposed metalwork </w:t>
            </w:r>
            <w:r>
              <w:t xml:space="preserve">are all earthed and </w:t>
            </w:r>
            <w:r w:rsidRPr="00A3469A">
              <w:t xml:space="preserve">connected to the marshalling </w:t>
            </w:r>
            <w:r>
              <w:t>bar, as required</w:t>
            </w:r>
          </w:p>
        </w:tc>
        <w:tc>
          <w:tcPr>
            <w:tcW w:w="992" w:type="dxa"/>
            <w:vAlign w:val="center"/>
          </w:tcPr>
          <w:p w14:paraId="3D2EC8CF" w14:textId="77777777" w:rsidR="007E03DF" w:rsidRPr="00E20E96" w:rsidRDefault="007E03DF" w:rsidP="007E03DF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46DA767B" w14:textId="77777777" w:rsidR="007E03DF" w:rsidRPr="00E20E96" w:rsidRDefault="007E03DF" w:rsidP="007E03DF">
            <w:pPr>
              <w:spacing w:after="120"/>
              <w:jc w:val="center"/>
            </w:pPr>
          </w:p>
        </w:tc>
        <w:tc>
          <w:tcPr>
            <w:tcW w:w="808" w:type="dxa"/>
            <w:gridSpan w:val="2"/>
            <w:vAlign w:val="center"/>
          </w:tcPr>
          <w:p w14:paraId="460018E3" w14:textId="77777777" w:rsidR="007E03DF" w:rsidRPr="00E20E96" w:rsidRDefault="007E03DF" w:rsidP="007E03DF">
            <w:pPr>
              <w:spacing w:after="120"/>
              <w:jc w:val="center"/>
            </w:pPr>
          </w:p>
        </w:tc>
        <w:tc>
          <w:tcPr>
            <w:tcW w:w="1568" w:type="dxa"/>
            <w:vAlign w:val="center"/>
          </w:tcPr>
          <w:p w14:paraId="0CC78BE4" w14:textId="77777777" w:rsidR="007E03DF" w:rsidRPr="00E20E96" w:rsidRDefault="007E03DF" w:rsidP="007E03DF">
            <w:pPr>
              <w:spacing w:after="120"/>
              <w:jc w:val="center"/>
            </w:pPr>
          </w:p>
        </w:tc>
      </w:tr>
      <w:tr w:rsidR="007E03DF" w:rsidRPr="00367BA8" w14:paraId="435A8EF0" w14:textId="77777777" w:rsidTr="001A35FF">
        <w:tblPrEx>
          <w:tblLook w:val="0620" w:firstRow="1" w:lastRow="0" w:firstColumn="0" w:lastColumn="0" w:noHBand="1" w:noVBand="1"/>
        </w:tblPrEx>
        <w:trPr>
          <w:trHeight w:val="1529"/>
        </w:trPr>
        <w:tc>
          <w:tcPr>
            <w:tcW w:w="9736" w:type="dxa"/>
            <w:gridSpan w:val="8"/>
            <w:shd w:val="clear" w:color="auto" w:fill="FFFFFF" w:themeFill="background1"/>
            <w:vAlign w:val="center"/>
          </w:tcPr>
          <w:p w14:paraId="0277A751" w14:textId="77777777" w:rsidR="007E03DF" w:rsidRPr="00367BA8" w:rsidRDefault="007E03DF" w:rsidP="007E03DF">
            <w:pPr>
              <w:spacing w:before="120" w:after="120"/>
            </w:pPr>
            <w:r>
              <w:t>C</w:t>
            </w:r>
            <w:r w:rsidRPr="001A3E02">
              <w:t>ompleted</w:t>
            </w:r>
            <w:r>
              <w:t xml:space="preserve"> form and </w:t>
            </w:r>
            <w:r w:rsidRPr="001A3E02">
              <w:t>supporting information to</w:t>
            </w:r>
            <w:r>
              <w:t xml:space="preserve"> be returned to: </w:t>
            </w:r>
            <w:r w:rsidRPr="001A3E02">
              <w:t xml:space="preserve"> </w:t>
            </w:r>
            <w:r w:rsidRPr="001A3E02">
              <w:rPr>
                <w:rStyle w:val="Hyperlink"/>
                <w:rFonts w:ascii="Ubuntu" w:hAnsi="Ubuntu"/>
              </w:rPr>
              <w:t>energisation@muagroup.co.uk</w:t>
            </w:r>
          </w:p>
        </w:tc>
      </w:tr>
      <w:tr w:rsidR="007E03DF" w:rsidRPr="000B69A7" w14:paraId="6C012639" w14:textId="77777777" w:rsidTr="00EB5F80">
        <w:tblPrEx>
          <w:tblLook w:val="0620" w:firstRow="1" w:lastRow="0" w:firstColumn="0" w:lastColumn="0" w:noHBand="1" w:noVBand="1"/>
        </w:tblPrEx>
        <w:trPr>
          <w:trHeight w:val="487"/>
        </w:trPr>
        <w:tc>
          <w:tcPr>
            <w:tcW w:w="9736" w:type="dxa"/>
            <w:gridSpan w:val="8"/>
            <w:shd w:val="clear" w:color="auto" w:fill="2B5C41"/>
            <w:vAlign w:val="center"/>
          </w:tcPr>
          <w:p w14:paraId="042A7618" w14:textId="77777777" w:rsidR="007E03DF" w:rsidRPr="000B69A7" w:rsidRDefault="007E03DF" w:rsidP="007E03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Notes</w:t>
            </w:r>
          </w:p>
        </w:tc>
      </w:tr>
      <w:tr w:rsidR="007E03DF" w:rsidRPr="00E20E96" w14:paraId="1EFBABC1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9736" w:type="dxa"/>
            <w:gridSpan w:val="8"/>
          </w:tcPr>
          <w:p w14:paraId="032438B2" w14:textId="77777777" w:rsidR="007E03DF" w:rsidRDefault="007E03DF" w:rsidP="007E03DF"/>
          <w:p w14:paraId="1F9FAC01" w14:textId="77777777" w:rsidR="007E03DF" w:rsidRDefault="007E03DF" w:rsidP="007E03DF"/>
          <w:p w14:paraId="4B9663B4" w14:textId="77777777" w:rsidR="007E03DF" w:rsidRDefault="007E03DF" w:rsidP="007E03DF"/>
          <w:p w14:paraId="2A81552A" w14:textId="77777777" w:rsidR="001A35FF" w:rsidRDefault="001A35FF" w:rsidP="007E03DF"/>
          <w:p w14:paraId="0C883903" w14:textId="77777777" w:rsidR="001A35FF" w:rsidRDefault="001A35FF" w:rsidP="007E03DF"/>
          <w:p w14:paraId="516948ED" w14:textId="77777777" w:rsidR="001A35FF" w:rsidRDefault="001A35FF" w:rsidP="007E03DF"/>
          <w:p w14:paraId="637BC9DA" w14:textId="77777777" w:rsidR="007E03DF" w:rsidRPr="00E20E96" w:rsidRDefault="007E03DF" w:rsidP="007E03DF"/>
        </w:tc>
      </w:tr>
      <w:tr w:rsidR="007E03DF" w:rsidRPr="000B69A7" w14:paraId="727DF105" w14:textId="77777777" w:rsidTr="00EB5F80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1837" w:type="dxa"/>
            <w:shd w:val="clear" w:color="auto" w:fill="2B5C41"/>
            <w:vAlign w:val="center"/>
          </w:tcPr>
          <w:p w14:paraId="37F8D2BF" w14:textId="77777777" w:rsidR="007E03DF" w:rsidRPr="000B69A7" w:rsidRDefault="007E03DF" w:rsidP="007E03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Attached photo number</w:t>
            </w:r>
          </w:p>
        </w:tc>
        <w:tc>
          <w:tcPr>
            <w:tcW w:w="7899" w:type="dxa"/>
            <w:gridSpan w:val="7"/>
            <w:shd w:val="clear" w:color="auto" w:fill="2B5C41"/>
            <w:vAlign w:val="center"/>
          </w:tcPr>
          <w:p w14:paraId="5FB9B5BD" w14:textId="77777777" w:rsidR="007E03DF" w:rsidRPr="000B69A7" w:rsidRDefault="007E03DF" w:rsidP="007E03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Photo description</w:t>
            </w:r>
          </w:p>
        </w:tc>
      </w:tr>
      <w:tr w:rsidR="007E03DF" w:rsidRPr="00E20E96" w14:paraId="4FB47880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64943317" w14:textId="77777777" w:rsidR="007E03DF" w:rsidRPr="00E20E96" w:rsidRDefault="007E03DF" w:rsidP="007E03DF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7899" w:type="dxa"/>
            <w:gridSpan w:val="7"/>
            <w:vAlign w:val="center"/>
          </w:tcPr>
          <w:p w14:paraId="2478F750" w14:textId="77777777" w:rsidR="007E03DF" w:rsidRPr="00E20E96" w:rsidRDefault="007E03DF" w:rsidP="007E03DF">
            <w:pPr>
              <w:spacing w:before="60" w:after="60"/>
            </w:pPr>
            <w:r>
              <w:t>Substation signage &amp; locks</w:t>
            </w:r>
          </w:p>
        </w:tc>
      </w:tr>
      <w:tr w:rsidR="007E03DF" w:rsidRPr="00E20E96" w14:paraId="2E075860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597FA86E" w14:textId="77777777" w:rsidR="007E03DF" w:rsidRPr="00E20E96" w:rsidRDefault="007E03DF" w:rsidP="007E03DF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7899" w:type="dxa"/>
            <w:gridSpan w:val="7"/>
            <w:vAlign w:val="center"/>
          </w:tcPr>
          <w:p w14:paraId="116D6D50" w14:textId="77777777" w:rsidR="007E03DF" w:rsidRPr="00E20E96" w:rsidRDefault="007E03DF" w:rsidP="007E03DF">
            <w:pPr>
              <w:spacing w:before="60" w:after="60"/>
            </w:pPr>
            <w:r>
              <w:t>Substation earth bar and rebar connections</w:t>
            </w:r>
          </w:p>
        </w:tc>
      </w:tr>
      <w:tr w:rsidR="007E03DF" w:rsidRPr="00E20E96" w14:paraId="0F898385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6AD62B32" w14:textId="77777777" w:rsidR="007E03DF" w:rsidRDefault="007E03DF" w:rsidP="007E03DF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7899" w:type="dxa"/>
            <w:gridSpan w:val="7"/>
            <w:vAlign w:val="center"/>
          </w:tcPr>
          <w:p w14:paraId="35441294" w14:textId="77777777" w:rsidR="007E03DF" w:rsidRPr="00E20E96" w:rsidRDefault="007E03DF" w:rsidP="007E03DF">
            <w:pPr>
              <w:spacing w:before="60" w:after="60"/>
            </w:pPr>
            <w:r>
              <w:t>Substation plinth</w:t>
            </w:r>
          </w:p>
        </w:tc>
      </w:tr>
      <w:tr w:rsidR="007E03DF" w:rsidRPr="00E20E96" w14:paraId="78544581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2987514C" w14:textId="77777777" w:rsidR="007E03DF" w:rsidRDefault="007E03DF" w:rsidP="007E03DF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7899" w:type="dxa"/>
            <w:gridSpan w:val="7"/>
            <w:vAlign w:val="center"/>
          </w:tcPr>
          <w:p w14:paraId="47468B21" w14:textId="77777777" w:rsidR="007E03DF" w:rsidRPr="00E20E96" w:rsidRDefault="007E03DF" w:rsidP="007E03DF">
            <w:pPr>
              <w:spacing w:before="60" w:after="60"/>
            </w:pPr>
            <w:r>
              <w:t>Substation doors</w:t>
            </w:r>
          </w:p>
        </w:tc>
      </w:tr>
      <w:tr w:rsidR="007E03DF" w14:paraId="3CDCF337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53FB61DE" w14:textId="77777777" w:rsidR="007E03DF" w:rsidRDefault="007E03DF" w:rsidP="007E03DF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7899" w:type="dxa"/>
            <w:gridSpan w:val="7"/>
            <w:vAlign w:val="center"/>
          </w:tcPr>
          <w:p w14:paraId="6DE6732A" w14:textId="77777777" w:rsidR="007E03DF" w:rsidRDefault="007E03DF" w:rsidP="007E03DF">
            <w:pPr>
              <w:spacing w:before="60" w:after="60"/>
            </w:pPr>
            <w:r>
              <w:t>Substation internal</w:t>
            </w:r>
          </w:p>
        </w:tc>
      </w:tr>
      <w:tr w:rsidR="007E03DF" w:rsidRPr="00E20E96" w14:paraId="796AF721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036B609F" w14:textId="77777777" w:rsidR="007E03DF" w:rsidRDefault="007E03DF" w:rsidP="007E03DF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7899" w:type="dxa"/>
            <w:gridSpan w:val="7"/>
            <w:vAlign w:val="center"/>
          </w:tcPr>
          <w:p w14:paraId="49666CDB" w14:textId="77777777" w:rsidR="007E03DF" w:rsidRPr="00E20E96" w:rsidRDefault="007E03DF" w:rsidP="007E03DF">
            <w:pPr>
              <w:spacing w:before="60" w:after="60"/>
            </w:pPr>
            <w:r>
              <w:t>Substation external</w:t>
            </w:r>
          </w:p>
        </w:tc>
      </w:tr>
      <w:tr w:rsidR="007E03DF" w:rsidRPr="00E20E96" w14:paraId="6FB73B2C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1797AA92" w14:textId="77777777" w:rsidR="007E03DF" w:rsidRDefault="007E03DF" w:rsidP="007E03DF">
            <w:pPr>
              <w:spacing w:before="60" w:after="60"/>
              <w:jc w:val="center"/>
            </w:pPr>
            <w:r>
              <w:t>7</w:t>
            </w:r>
          </w:p>
        </w:tc>
        <w:tc>
          <w:tcPr>
            <w:tcW w:w="7899" w:type="dxa"/>
            <w:gridSpan w:val="7"/>
            <w:vAlign w:val="center"/>
          </w:tcPr>
          <w:p w14:paraId="30776700" w14:textId="77777777" w:rsidR="007E03DF" w:rsidRPr="00E20E96" w:rsidRDefault="007E03DF" w:rsidP="007E03DF">
            <w:pPr>
              <w:spacing w:before="60" w:after="60"/>
            </w:pPr>
            <w:r>
              <w:t>Transformer anti-vibration pads fitted – integral substations</w:t>
            </w:r>
          </w:p>
        </w:tc>
      </w:tr>
      <w:tr w:rsidR="007E03DF" w14:paraId="5A4D0183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6365EE75" w14:textId="77777777" w:rsidR="007E03DF" w:rsidRDefault="007E03DF" w:rsidP="007E03DF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7899" w:type="dxa"/>
            <w:gridSpan w:val="7"/>
            <w:vAlign w:val="center"/>
          </w:tcPr>
          <w:p w14:paraId="5879F8DC" w14:textId="77777777" w:rsidR="007E03DF" w:rsidRDefault="007E03DF" w:rsidP="007E03DF">
            <w:pPr>
              <w:spacing w:before="60" w:after="60"/>
            </w:pPr>
            <w:r>
              <w:t>HV sheath test result</w:t>
            </w:r>
          </w:p>
        </w:tc>
      </w:tr>
      <w:tr w:rsidR="007E03DF" w:rsidRPr="00E20E96" w14:paraId="158674B0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573FE684" w14:textId="77777777" w:rsidR="007E03DF" w:rsidRDefault="007E03DF" w:rsidP="007E03DF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7899" w:type="dxa"/>
            <w:gridSpan w:val="7"/>
            <w:vAlign w:val="center"/>
          </w:tcPr>
          <w:p w14:paraId="497B2D52" w14:textId="77777777" w:rsidR="007E03DF" w:rsidRPr="00E20E96" w:rsidRDefault="007E03DF" w:rsidP="007E03DF">
            <w:pPr>
              <w:spacing w:before="60" w:after="60"/>
            </w:pPr>
            <w:r>
              <w:t>HV cable insulation resistance result</w:t>
            </w:r>
          </w:p>
        </w:tc>
      </w:tr>
      <w:tr w:rsidR="007E03DF" w:rsidRPr="00E20E96" w14:paraId="3A453D41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62374BDE" w14:textId="77777777" w:rsidR="007E03DF" w:rsidRDefault="007E03DF" w:rsidP="007E03DF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7899" w:type="dxa"/>
            <w:gridSpan w:val="7"/>
            <w:vAlign w:val="center"/>
          </w:tcPr>
          <w:p w14:paraId="7E666BDF" w14:textId="77777777" w:rsidR="007E03DF" w:rsidRPr="00E20E96" w:rsidRDefault="007E03DF" w:rsidP="007E03DF">
            <w:pPr>
              <w:spacing w:before="60" w:after="60"/>
            </w:pPr>
            <w:r>
              <w:t>Substation access</w:t>
            </w:r>
          </w:p>
        </w:tc>
      </w:tr>
      <w:tr w:rsidR="007E03DF" w:rsidRPr="00E20E96" w14:paraId="7CD24760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0D4BA82E" w14:textId="77777777" w:rsidR="007E03DF" w:rsidRDefault="007E03DF" w:rsidP="007E03DF">
            <w:pPr>
              <w:spacing w:before="60" w:after="60"/>
              <w:jc w:val="center"/>
            </w:pPr>
            <w:r>
              <w:t>11</w:t>
            </w:r>
          </w:p>
        </w:tc>
        <w:tc>
          <w:tcPr>
            <w:tcW w:w="7899" w:type="dxa"/>
            <w:gridSpan w:val="7"/>
            <w:vAlign w:val="center"/>
          </w:tcPr>
          <w:p w14:paraId="2A7F9DB7" w14:textId="77777777" w:rsidR="007E03DF" w:rsidRPr="00E20E96" w:rsidRDefault="007E03DF" w:rsidP="007E03DF">
            <w:pPr>
              <w:spacing w:before="60" w:after="60"/>
            </w:pPr>
            <w:r>
              <w:t>LV and HV earth link</w:t>
            </w:r>
          </w:p>
        </w:tc>
      </w:tr>
      <w:tr w:rsidR="007E03DF" w:rsidRPr="00E20E96" w14:paraId="6F3DA2B5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2A091C2C" w14:textId="77777777" w:rsidR="007E03DF" w:rsidRDefault="007E03DF" w:rsidP="007E03DF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7899" w:type="dxa"/>
            <w:gridSpan w:val="7"/>
            <w:vAlign w:val="center"/>
          </w:tcPr>
          <w:p w14:paraId="3A8A85D9" w14:textId="77777777" w:rsidR="007E03DF" w:rsidRPr="00E20E96" w:rsidRDefault="007E03DF" w:rsidP="007E03DF">
            <w:pPr>
              <w:spacing w:before="60" w:after="60"/>
            </w:pPr>
            <w:r>
              <w:t>Metering terminations</w:t>
            </w:r>
          </w:p>
        </w:tc>
      </w:tr>
      <w:tr w:rsidR="007E03DF" w:rsidRPr="00E20E96" w14:paraId="53D4B6C0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2A97E188" w14:textId="77777777" w:rsidR="007E03DF" w:rsidRDefault="007E03DF" w:rsidP="007E03DF">
            <w:pPr>
              <w:spacing w:before="60" w:after="60"/>
              <w:jc w:val="center"/>
            </w:pPr>
            <w:r>
              <w:t>13</w:t>
            </w:r>
          </w:p>
        </w:tc>
        <w:tc>
          <w:tcPr>
            <w:tcW w:w="7899" w:type="dxa"/>
            <w:gridSpan w:val="7"/>
            <w:vAlign w:val="center"/>
          </w:tcPr>
          <w:p w14:paraId="1FB3E7EA" w14:textId="77777777" w:rsidR="007E03DF" w:rsidRPr="00E20E96" w:rsidRDefault="007E03DF" w:rsidP="007E03DF">
            <w:pPr>
              <w:spacing w:before="60" w:after="60"/>
            </w:pPr>
            <w:r>
              <w:t>GRP grating</w:t>
            </w:r>
          </w:p>
        </w:tc>
      </w:tr>
      <w:tr w:rsidR="007E03DF" w:rsidRPr="00E20E96" w14:paraId="558BECB0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2273CD2D" w14:textId="77777777" w:rsidR="007E03DF" w:rsidRDefault="007E03DF" w:rsidP="007E03DF">
            <w:pPr>
              <w:spacing w:before="60" w:after="60"/>
              <w:jc w:val="center"/>
            </w:pPr>
            <w:r>
              <w:t>14</w:t>
            </w:r>
          </w:p>
        </w:tc>
        <w:tc>
          <w:tcPr>
            <w:tcW w:w="7899" w:type="dxa"/>
            <w:gridSpan w:val="7"/>
            <w:vAlign w:val="center"/>
          </w:tcPr>
          <w:p w14:paraId="4F9300A0" w14:textId="77777777" w:rsidR="007E03DF" w:rsidRPr="00E20E96" w:rsidRDefault="007E03DF" w:rsidP="007E03DF">
            <w:pPr>
              <w:spacing w:before="60" w:after="60"/>
            </w:pPr>
            <w:r>
              <w:t>Labelled distribution board</w:t>
            </w:r>
          </w:p>
        </w:tc>
      </w:tr>
      <w:tr w:rsidR="007E03DF" w:rsidRPr="00E20E96" w14:paraId="4875BA69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740411B9" w14:textId="77777777" w:rsidR="007E03DF" w:rsidRDefault="007E03DF" w:rsidP="007E03DF">
            <w:pPr>
              <w:spacing w:before="60" w:after="60"/>
              <w:jc w:val="center"/>
            </w:pPr>
            <w:r>
              <w:t>15</w:t>
            </w:r>
          </w:p>
        </w:tc>
        <w:tc>
          <w:tcPr>
            <w:tcW w:w="7899" w:type="dxa"/>
            <w:gridSpan w:val="7"/>
            <w:vAlign w:val="center"/>
          </w:tcPr>
          <w:p w14:paraId="5B28D4BA" w14:textId="77777777" w:rsidR="007E03DF" w:rsidRPr="00E20E96" w:rsidRDefault="007E03DF" w:rsidP="007E03DF">
            <w:pPr>
              <w:spacing w:before="60" w:after="60"/>
            </w:pPr>
            <w:r>
              <w:t>Isolation transformer (if applicable)</w:t>
            </w:r>
          </w:p>
        </w:tc>
      </w:tr>
      <w:tr w:rsidR="007E03DF" w:rsidRPr="00E20E96" w14:paraId="42126E8A" w14:textId="77777777" w:rsidTr="00EB5F80">
        <w:tblPrEx>
          <w:tblLook w:val="0620" w:firstRow="1" w:lastRow="0" w:firstColumn="0" w:lastColumn="0" w:noHBand="1" w:noVBand="1"/>
        </w:tblPrEx>
        <w:trPr>
          <w:trHeight w:val="397"/>
        </w:trPr>
        <w:tc>
          <w:tcPr>
            <w:tcW w:w="1837" w:type="dxa"/>
            <w:vAlign w:val="center"/>
          </w:tcPr>
          <w:p w14:paraId="677D3BFD" w14:textId="77777777" w:rsidR="007E03DF" w:rsidRDefault="007E03DF" w:rsidP="007E03DF">
            <w:pPr>
              <w:spacing w:before="60" w:after="60"/>
              <w:jc w:val="center"/>
            </w:pPr>
            <w:r>
              <w:t>16</w:t>
            </w:r>
          </w:p>
        </w:tc>
        <w:tc>
          <w:tcPr>
            <w:tcW w:w="7899" w:type="dxa"/>
            <w:gridSpan w:val="7"/>
            <w:vAlign w:val="center"/>
          </w:tcPr>
          <w:p w14:paraId="4A733DB0" w14:textId="77777777" w:rsidR="007E03DF" w:rsidRPr="00E20E96" w:rsidRDefault="007E03DF" w:rsidP="007E03DF">
            <w:pPr>
              <w:spacing w:before="60" w:after="60"/>
            </w:pPr>
            <w:r>
              <w:t>Cable installation (sand, installed cable, tape)</w:t>
            </w:r>
          </w:p>
        </w:tc>
      </w:tr>
    </w:tbl>
    <w:p w14:paraId="3B1467F8" w14:textId="18E5674B" w:rsidR="005A5390" w:rsidRDefault="005A5390" w:rsidP="005F70D0">
      <w:pPr>
        <w:rPr>
          <w:rFonts w:ascii="Ubuntu" w:hAnsi="Ubuntu"/>
        </w:rPr>
      </w:pPr>
    </w:p>
    <w:p w14:paraId="33B865B0" w14:textId="4421E8AE" w:rsidR="005A5390" w:rsidRDefault="005A5390" w:rsidP="005F70D0">
      <w:pPr>
        <w:rPr>
          <w:rFonts w:ascii="Ubuntu" w:hAnsi="Ubuntu"/>
        </w:rPr>
      </w:pPr>
    </w:p>
    <w:p w14:paraId="1C4B2093" w14:textId="092D75DB" w:rsidR="005A5390" w:rsidRDefault="005A5390" w:rsidP="005F70D0">
      <w:pPr>
        <w:rPr>
          <w:rFonts w:ascii="Ubuntu" w:hAnsi="Ubuntu"/>
        </w:rPr>
      </w:pPr>
    </w:p>
    <w:p w14:paraId="300F0CDB" w14:textId="4C6CED2C" w:rsidR="005A5390" w:rsidRDefault="005A5390" w:rsidP="005F70D0">
      <w:pPr>
        <w:rPr>
          <w:rFonts w:ascii="Ubuntu" w:hAnsi="Ubuntu"/>
        </w:rPr>
      </w:pPr>
    </w:p>
    <w:p w14:paraId="09D392FF" w14:textId="14BAE43B" w:rsidR="005A5390" w:rsidRDefault="005A5390" w:rsidP="005F70D0">
      <w:pPr>
        <w:rPr>
          <w:rFonts w:ascii="Ubuntu" w:hAnsi="Ubuntu"/>
        </w:rPr>
      </w:pPr>
    </w:p>
    <w:p w14:paraId="60D2699F" w14:textId="77777777" w:rsidR="005A5390" w:rsidRPr="00424F48" w:rsidRDefault="005A5390" w:rsidP="005F70D0">
      <w:pPr>
        <w:rPr>
          <w:rFonts w:ascii="Ubuntu" w:hAnsi="Ubuntu"/>
        </w:rPr>
      </w:pPr>
    </w:p>
    <w:sectPr w:rsidR="005A5390" w:rsidRPr="00424F48" w:rsidSect="003522E1">
      <w:headerReference w:type="default" r:id="rId11"/>
      <w:footerReference w:type="default" r:id="rId12"/>
      <w:headerReference w:type="first" r:id="rId13"/>
      <w:pgSz w:w="11906" w:h="16838"/>
      <w:pgMar w:top="1418" w:right="1077" w:bottom="1134" w:left="107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92A3F" w14:textId="77777777" w:rsidR="00C903F1" w:rsidRDefault="00C903F1" w:rsidP="00930925">
      <w:pPr>
        <w:spacing w:after="0" w:line="240" w:lineRule="auto"/>
      </w:pPr>
      <w:r>
        <w:separator/>
      </w:r>
    </w:p>
  </w:endnote>
  <w:endnote w:type="continuationSeparator" w:id="0">
    <w:p w14:paraId="4F029CB5" w14:textId="77777777" w:rsidR="00C903F1" w:rsidRDefault="00C903F1" w:rsidP="00930925">
      <w:pPr>
        <w:spacing w:after="0" w:line="240" w:lineRule="auto"/>
      </w:pPr>
      <w:r>
        <w:continuationSeparator/>
      </w:r>
    </w:p>
  </w:endnote>
  <w:endnote w:type="continuationNotice" w:id="1">
    <w:p w14:paraId="41E8C91D" w14:textId="77777777" w:rsidR="00C903F1" w:rsidRDefault="00C903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Ubuntu" w:hAnsi="Ubuntu"/>
        <w:color w:val="706F6F" w:themeColor="text1"/>
        <w:sz w:val="20"/>
        <w:szCs w:val="20"/>
      </w:rPr>
      <w:id w:val="12322710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4"/>
        <w:szCs w:val="24"/>
      </w:rPr>
    </w:sdtEndPr>
    <w:sdtContent>
      <w:p w14:paraId="3DFBE558" w14:textId="5CC66097" w:rsidR="00930925" w:rsidRPr="00F446AA" w:rsidRDefault="00930925" w:rsidP="00BB790D">
        <w:pPr>
          <w:pStyle w:val="Footer"/>
          <w:rPr>
            <w:rFonts w:ascii="Ubuntu" w:hAnsi="Ubuntu"/>
            <w:color w:val="706F6F" w:themeColor="text1"/>
            <w:sz w:val="20"/>
            <w:szCs w:val="20"/>
            <w:lang w:val="es-ES"/>
          </w:rPr>
        </w:pPr>
      </w:p>
      <w:p w14:paraId="52D1F7E8" w14:textId="4CB2816D" w:rsidR="00930925" w:rsidRPr="00D3354E" w:rsidRDefault="009869B3" w:rsidP="00D3354E">
        <w:pPr>
          <w:pStyle w:val="Footer"/>
          <w:tabs>
            <w:tab w:val="clear" w:pos="9026"/>
            <w:tab w:val="left" w:pos="680"/>
            <w:tab w:val="right" w:pos="9639"/>
          </w:tabs>
          <w:rPr>
            <w:rFonts w:ascii="Ubuntu" w:hAnsi="Ubuntu" w:cstheme="minorHAnsi"/>
          </w:rPr>
        </w:pPr>
        <w:r w:rsidRPr="00926655">
          <w:rPr>
            <w:rFonts w:ascii="Ubuntu" w:hAnsi="Ubuntu" w:cstheme="minorHAnsi"/>
            <w:b/>
            <w:bCs/>
            <w:color w:val="2B5C41"/>
          </w:rPr>
          <w:t>mua</w:t>
        </w:r>
        <w:r>
          <w:rPr>
            <w:rFonts w:ascii="Ubuntu" w:hAnsi="Ubuntu" w:cstheme="minorHAnsi"/>
          </w:rPr>
          <w:t xml:space="preserve"> 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A61876">
          <w:rPr>
            <w:rFonts w:ascii="Ubuntu" w:hAnsi="Ubuntu" w:cstheme="minorHAnsi"/>
            <w:color w:val="706F6F" w:themeColor="text1"/>
          </w:rPr>
          <w:t xml:space="preserve">Substation Energisation </w:t>
        </w:r>
        <w:r w:rsidR="00C1173C">
          <w:rPr>
            <w:rFonts w:ascii="Ubuntu" w:hAnsi="Ubuntu" w:cstheme="minorHAnsi"/>
            <w:color w:val="706F6F" w:themeColor="text1"/>
          </w:rPr>
          <w:t>Checklist</w:t>
        </w:r>
        <w:r w:rsidR="00A61876">
          <w:rPr>
            <w:rFonts w:ascii="Ubuntu" w:hAnsi="Ubuntu" w:cstheme="minorHAnsi"/>
            <w:color w:val="706F6F" w:themeColor="text1"/>
          </w:rPr>
          <w:t xml:space="preserve"> V</w:t>
        </w:r>
        <w:r w:rsidR="007E03DF">
          <w:rPr>
            <w:rFonts w:ascii="Ubuntu" w:hAnsi="Ubuntu" w:cstheme="minorHAnsi"/>
            <w:color w:val="706F6F" w:themeColor="text1"/>
          </w:rPr>
          <w:t>2</w:t>
        </w:r>
        <w:r w:rsidRPr="00BD0AE4">
          <w:rPr>
            <w:rFonts w:ascii="Ubuntu" w:hAnsi="Ubuntu" w:cstheme="minorHAnsi"/>
            <w:color w:val="706F6F" w:themeColor="text1"/>
          </w:rPr>
          <w:t xml:space="preserve"> 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A61876">
          <w:rPr>
            <w:rFonts w:ascii="Ubuntu" w:hAnsi="Ubuntu" w:cstheme="minorHAnsi"/>
            <w:color w:val="706F6F" w:themeColor="text1"/>
          </w:rPr>
          <w:t>J</w:t>
        </w:r>
        <w:r w:rsidR="007E03DF">
          <w:rPr>
            <w:rFonts w:ascii="Ubuntu" w:hAnsi="Ubuntu" w:cstheme="minorHAnsi"/>
            <w:color w:val="706F6F" w:themeColor="text1"/>
          </w:rPr>
          <w:t>anuary</w:t>
        </w:r>
        <w:r w:rsidR="00A61876">
          <w:rPr>
            <w:rFonts w:ascii="Ubuntu" w:hAnsi="Ubuntu" w:cstheme="minorHAnsi"/>
            <w:color w:val="706F6F" w:themeColor="text1"/>
          </w:rPr>
          <w:t xml:space="preserve"> 202</w:t>
        </w:r>
        <w:r w:rsidR="007E03DF">
          <w:rPr>
            <w:rFonts w:ascii="Ubuntu" w:hAnsi="Ubuntu" w:cstheme="minorHAnsi"/>
            <w:color w:val="706F6F" w:themeColor="text1"/>
          </w:rPr>
          <w:t>5</w:t>
        </w:r>
        <w:r w:rsidR="00FE1C56" w:rsidRPr="00E758CF">
          <w:rPr>
            <w:rFonts w:ascii="Ubuntu" w:hAnsi="Ubuntu" w:cstheme="minorHAnsi"/>
            <w:color w:val="706F6F" w:themeColor="text1"/>
          </w:rPr>
          <w:tab/>
        </w:r>
        <w:r w:rsidRPr="00E758CF">
          <w:rPr>
            <w:rFonts w:ascii="Ubuntu" w:hAnsi="Ubuntu" w:cstheme="minorHAnsi"/>
            <w:color w:val="706F6F" w:themeColor="text1"/>
          </w:rPr>
          <w:fldChar w:fldCharType="begin"/>
        </w:r>
        <w:r w:rsidRPr="00E758CF">
          <w:rPr>
            <w:rFonts w:ascii="Ubuntu" w:hAnsi="Ubuntu" w:cstheme="minorHAnsi"/>
            <w:color w:val="706F6F" w:themeColor="text1"/>
          </w:rPr>
          <w:instrText>PAGE   \* MERGEFORMAT</w:instrText>
        </w:r>
        <w:r w:rsidRPr="00E758CF">
          <w:rPr>
            <w:rFonts w:ascii="Ubuntu" w:hAnsi="Ubuntu" w:cstheme="minorHAnsi"/>
            <w:color w:val="706F6F" w:themeColor="text1"/>
          </w:rPr>
          <w:fldChar w:fldCharType="separate"/>
        </w:r>
        <w:r w:rsidRPr="00E758CF">
          <w:rPr>
            <w:rFonts w:ascii="Ubuntu" w:hAnsi="Ubuntu" w:cstheme="minorHAnsi"/>
            <w:color w:val="706F6F" w:themeColor="text1"/>
          </w:rPr>
          <w:t>1</w:t>
        </w:r>
        <w:r w:rsidRPr="00E758CF">
          <w:rPr>
            <w:rFonts w:ascii="Ubuntu" w:hAnsi="Ubuntu" w:cstheme="minorHAnsi"/>
            <w:color w:val="706F6F" w:themeColor="text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D50F8" w14:textId="77777777" w:rsidR="00C903F1" w:rsidRDefault="00C903F1" w:rsidP="00930925">
      <w:pPr>
        <w:spacing w:after="0" w:line="240" w:lineRule="auto"/>
      </w:pPr>
      <w:r>
        <w:separator/>
      </w:r>
    </w:p>
  </w:footnote>
  <w:footnote w:type="continuationSeparator" w:id="0">
    <w:p w14:paraId="528D23EF" w14:textId="77777777" w:rsidR="00C903F1" w:rsidRDefault="00C903F1" w:rsidP="00930925">
      <w:pPr>
        <w:spacing w:after="0" w:line="240" w:lineRule="auto"/>
      </w:pPr>
      <w:r>
        <w:continuationSeparator/>
      </w:r>
    </w:p>
  </w:footnote>
  <w:footnote w:type="continuationNotice" w:id="1">
    <w:p w14:paraId="57D6CFFC" w14:textId="77777777" w:rsidR="00C903F1" w:rsidRDefault="00C903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EF2A3" w14:textId="3147A117" w:rsidR="0026075F" w:rsidRDefault="0026075F">
    <w:pPr>
      <w:pStyle w:val="Header"/>
    </w:pPr>
    <w:r>
      <w:rPr>
        <w:noProof/>
      </w:rPr>
      <w:drawing>
        <wp:anchor distT="0" distB="0" distL="114300" distR="114300" simplePos="0" relativeHeight="251657215" behindDoc="1" locked="0" layoutInCell="1" allowOverlap="1" wp14:anchorId="0DE302F0" wp14:editId="4E8385B5">
          <wp:simplePos x="0" y="0"/>
          <wp:positionH relativeFrom="column">
            <wp:posOffset>3797300</wp:posOffset>
          </wp:positionH>
          <wp:positionV relativeFrom="paragraph">
            <wp:posOffset>-185420</wp:posOffset>
          </wp:positionV>
          <wp:extent cx="2579370" cy="828675"/>
          <wp:effectExtent l="0" t="0" r="0" b="0"/>
          <wp:wrapTight wrapText="bothSides">
            <wp:wrapPolygon edited="0">
              <wp:start x="2552" y="1986"/>
              <wp:lineTo x="1595" y="4966"/>
              <wp:lineTo x="798" y="8441"/>
              <wp:lineTo x="798" y="12910"/>
              <wp:lineTo x="2074" y="17876"/>
              <wp:lineTo x="2552" y="18869"/>
              <wp:lineTo x="4467" y="18869"/>
              <wp:lineTo x="16431" y="17876"/>
              <wp:lineTo x="20260" y="16386"/>
              <wp:lineTo x="20260" y="4966"/>
              <wp:lineTo x="17708" y="3972"/>
              <wp:lineTo x="4307" y="1986"/>
              <wp:lineTo x="2552" y="1986"/>
            </wp:wrapPolygon>
          </wp:wrapTight>
          <wp:docPr id="942407615" name="Picture 942407615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9370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684D06" w14:textId="11B39792" w:rsidR="0026075F" w:rsidRDefault="0026075F">
    <w:pPr>
      <w:pStyle w:val="Header"/>
    </w:pPr>
  </w:p>
  <w:p w14:paraId="2E041AD0" w14:textId="57ABB2F4" w:rsidR="00486D28" w:rsidRDefault="00486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83332" w14:textId="29C0AF81" w:rsidR="00486D28" w:rsidRDefault="00491E52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949012A" wp14:editId="786D5EB3">
          <wp:simplePos x="0" y="0"/>
          <wp:positionH relativeFrom="column">
            <wp:posOffset>4530365</wp:posOffset>
          </wp:positionH>
          <wp:positionV relativeFrom="paragraph">
            <wp:posOffset>-80180</wp:posOffset>
          </wp:positionV>
          <wp:extent cx="2086610" cy="669925"/>
          <wp:effectExtent l="0" t="0" r="0" b="0"/>
          <wp:wrapTight wrapText="bothSides">
            <wp:wrapPolygon edited="0">
              <wp:start x="2366" y="1843"/>
              <wp:lineTo x="1380" y="5528"/>
              <wp:lineTo x="592" y="9213"/>
              <wp:lineTo x="789" y="12899"/>
              <wp:lineTo x="2761" y="19041"/>
              <wp:lineTo x="4338" y="19041"/>
              <wp:lineTo x="15579" y="17812"/>
              <wp:lineTo x="20312" y="16584"/>
              <wp:lineTo x="20509" y="4914"/>
              <wp:lineTo x="17945" y="3685"/>
              <wp:lineTo x="4733" y="1843"/>
              <wp:lineTo x="2366" y="1843"/>
            </wp:wrapPolygon>
          </wp:wrapTight>
          <wp:docPr id="1006871947" name="Picture 1006871947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, clipar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661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57FEB9C" wp14:editId="3905D8AC">
              <wp:simplePos x="0" y="0"/>
              <wp:positionH relativeFrom="column">
                <wp:posOffset>4668132</wp:posOffset>
              </wp:positionH>
              <wp:positionV relativeFrom="paragraph">
                <wp:posOffset>-85242</wp:posOffset>
              </wp:positionV>
              <wp:extent cx="1885950" cy="6362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5950" cy="636270"/>
                      </a:xfrm>
                      <a:prstGeom prst="rect">
                        <a:avLst/>
                      </a:prstGeom>
                      <a:solidFill>
                        <a:srgbClr val="2B5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2AA67" id="Rectangle 3" o:spid="_x0000_s1026" style="position:absolute;margin-left:367.55pt;margin-top:-6.7pt;width:148.5pt;height:50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" fillcolor="#2b5c41" stroked="f" strokeweight="1pt"/>
          </w:pict>
        </mc:Fallback>
      </mc:AlternateContent>
    </w:r>
    <w:r w:rsidR="004E63A0">
      <w:rPr>
        <w:noProof/>
      </w:rPr>
      <w:drawing>
        <wp:anchor distT="0" distB="0" distL="114300" distR="114300" simplePos="0" relativeHeight="251658241" behindDoc="1" locked="0" layoutInCell="1" allowOverlap="1" wp14:anchorId="3942DCC1" wp14:editId="60EE5B3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600" cy="10692000"/>
          <wp:effectExtent l="0" t="0" r="0" b="0"/>
          <wp:wrapNone/>
          <wp:docPr id="2136930181" name="Picture 2136930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6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A60B2"/>
    <w:multiLevelType w:val="hybridMultilevel"/>
    <w:tmpl w:val="D0747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42A0"/>
    <w:multiLevelType w:val="hybridMultilevel"/>
    <w:tmpl w:val="40E4E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4517A"/>
    <w:multiLevelType w:val="hybridMultilevel"/>
    <w:tmpl w:val="D5B89CD2"/>
    <w:lvl w:ilvl="0" w:tplc="1A76A59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5DA7B4C"/>
    <w:multiLevelType w:val="hybridMultilevel"/>
    <w:tmpl w:val="02826E90"/>
    <w:lvl w:ilvl="0" w:tplc="1A76A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C474E"/>
    <w:multiLevelType w:val="hybridMultilevel"/>
    <w:tmpl w:val="191A48A6"/>
    <w:lvl w:ilvl="0" w:tplc="9A70581E">
      <w:start w:val="1"/>
      <w:numFmt w:val="lowerRoman"/>
      <w:pStyle w:val="List1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8588B"/>
    <w:multiLevelType w:val="hybridMultilevel"/>
    <w:tmpl w:val="84F65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1736E"/>
    <w:multiLevelType w:val="hybridMultilevel"/>
    <w:tmpl w:val="3DBCB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68B"/>
    <w:multiLevelType w:val="hybridMultilevel"/>
    <w:tmpl w:val="36188F5A"/>
    <w:lvl w:ilvl="0" w:tplc="DF520C8E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F3894"/>
    <w:multiLevelType w:val="hybridMultilevel"/>
    <w:tmpl w:val="1E16A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66D81"/>
    <w:multiLevelType w:val="hybridMultilevel"/>
    <w:tmpl w:val="F4561A6A"/>
    <w:lvl w:ilvl="0" w:tplc="C1AECD44">
      <w:start w:val="1"/>
      <w:numFmt w:val="bullet"/>
      <w:pStyle w:val="Bullet2"/>
      <w:lvlText w:val=""/>
      <w:lvlJc w:val="left"/>
      <w:pPr>
        <w:ind w:left="1080" w:hanging="360"/>
      </w:pPr>
      <w:rPr>
        <w:rFonts w:ascii="Symbol" w:hAnsi="Symbol" w:hint="default"/>
        <w:color w:val="2B5C41" w:themeColor="text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C51E7A"/>
    <w:multiLevelType w:val="hybridMultilevel"/>
    <w:tmpl w:val="6F021A70"/>
    <w:lvl w:ilvl="0" w:tplc="B674F7D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66108"/>
    <w:multiLevelType w:val="hybridMultilevel"/>
    <w:tmpl w:val="49A46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73FA1"/>
    <w:multiLevelType w:val="hybridMultilevel"/>
    <w:tmpl w:val="3B48B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500F0"/>
    <w:multiLevelType w:val="hybridMultilevel"/>
    <w:tmpl w:val="4E0C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468254">
    <w:abstractNumId w:val="12"/>
  </w:num>
  <w:num w:numId="2" w16cid:durableId="1207138222">
    <w:abstractNumId w:val="5"/>
  </w:num>
  <w:num w:numId="3" w16cid:durableId="1134061263">
    <w:abstractNumId w:val="1"/>
  </w:num>
  <w:num w:numId="4" w16cid:durableId="1335307377">
    <w:abstractNumId w:val="11"/>
  </w:num>
  <w:num w:numId="5" w16cid:durableId="38238653">
    <w:abstractNumId w:val="8"/>
  </w:num>
  <w:num w:numId="6" w16cid:durableId="1977682921">
    <w:abstractNumId w:val="0"/>
  </w:num>
  <w:num w:numId="7" w16cid:durableId="1110121183">
    <w:abstractNumId w:val="13"/>
  </w:num>
  <w:num w:numId="8" w16cid:durableId="1714882604">
    <w:abstractNumId w:val="6"/>
  </w:num>
  <w:num w:numId="9" w16cid:durableId="1675303154">
    <w:abstractNumId w:val="3"/>
  </w:num>
  <w:num w:numId="10" w16cid:durableId="1852178750">
    <w:abstractNumId w:val="10"/>
  </w:num>
  <w:num w:numId="11" w16cid:durableId="1147816349">
    <w:abstractNumId w:val="9"/>
  </w:num>
  <w:num w:numId="12" w16cid:durableId="518544425">
    <w:abstractNumId w:val="4"/>
  </w:num>
  <w:num w:numId="13" w16cid:durableId="1287082694">
    <w:abstractNumId w:val="7"/>
  </w:num>
  <w:num w:numId="14" w16cid:durableId="185730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3NLU0NjYyMDE2MDNR0lEKTi0uzszPAykwrAUAImx/jCwAAAA="/>
  </w:docVars>
  <w:rsids>
    <w:rsidRoot w:val="00930925"/>
    <w:rsid w:val="000326F7"/>
    <w:rsid w:val="00054F05"/>
    <w:rsid w:val="0007488C"/>
    <w:rsid w:val="000946F5"/>
    <w:rsid w:val="00096B91"/>
    <w:rsid w:val="000B4EA1"/>
    <w:rsid w:val="000D5B6F"/>
    <w:rsid w:val="000F04EB"/>
    <w:rsid w:val="000F2968"/>
    <w:rsid w:val="000F305E"/>
    <w:rsid w:val="00163BE5"/>
    <w:rsid w:val="00186B63"/>
    <w:rsid w:val="001956E3"/>
    <w:rsid w:val="001968A7"/>
    <w:rsid w:val="001A35FF"/>
    <w:rsid w:val="001A3E02"/>
    <w:rsid w:val="001C60F4"/>
    <w:rsid w:val="001C72A9"/>
    <w:rsid w:val="001D50EF"/>
    <w:rsid w:val="001E23D8"/>
    <w:rsid w:val="001E3A5B"/>
    <w:rsid w:val="001E4C40"/>
    <w:rsid w:val="001F5348"/>
    <w:rsid w:val="00217542"/>
    <w:rsid w:val="00230683"/>
    <w:rsid w:val="002375FC"/>
    <w:rsid w:val="00240D29"/>
    <w:rsid w:val="00247B0C"/>
    <w:rsid w:val="00247CE6"/>
    <w:rsid w:val="0026075F"/>
    <w:rsid w:val="00294E67"/>
    <w:rsid w:val="00296ED0"/>
    <w:rsid w:val="002B2518"/>
    <w:rsid w:val="002B3FE8"/>
    <w:rsid w:val="002C1E19"/>
    <w:rsid w:val="002C2ECF"/>
    <w:rsid w:val="002F0BB9"/>
    <w:rsid w:val="002F0C5D"/>
    <w:rsid w:val="0032717D"/>
    <w:rsid w:val="00337BD8"/>
    <w:rsid w:val="00347FE0"/>
    <w:rsid w:val="003522E1"/>
    <w:rsid w:val="00353D68"/>
    <w:rsid w:val="00360D91"/>
    <w:rsid w:val="0037787C"/>
    <w:rsid w:val="0038563D"/>
    <w:rsid w:val="00392347"/>
    <w:rsid w:val="003A56C4"/>
    <w:rsid w:val="003A6FCF"/>
    <w:rsid w:val="003B5165"/>
    <w:rsid w:val="003B72BD"/>
    <w:rsid w:val="003D6077"/>
    <w:rsid w:val="003D6590"/>
    <w:rsid w:val="003E4094"/>
    <w:rsid w:val="003F2BC2"/>
    <w:rsid w:val="00437008"/>
    <w:rsid w:val="004603BB"/>
    <w:rsid w:val="004664E5"/>
    <w:rsid w:val="00475E1D"/>
    <w:rsid w:val="004860EF"/>
    <w:rsid w:val="00486D28"/>
    <w:rsid w:val="00491E52"/>
    <w:rsid w:val="004A547D"/>
    <w:rsid w:val="004B1A8D"/>
    <w:rsid w:val="004C6EC9"/>
    <w:rsid w:val="004E63A0"/>
    <w:rsid w:val="004F21CD"/>
    <w:rsid w:val="004F51D7"/>
    <w:rsid w:val="0050042F"/>
    <w:rsid w:val="00501B05"/>
    <w:rsid w:val="005120BD"/>
    <w:rsid w:val="005145C3"/>
    <w:rsid w:val="00527C77"/>
    <w:rsid w:val="005352DC"/>
    <w:rsid w:val="00555A6F"/>
    <w:rsid w:val="005A213B"/>
    <w:rsid w:val="005A5390"/>
    <w:rsid w:val="005C5F17"/>
    <w:rsid w:val="005D1731"/>
    <w:rsid w:val="005E129A"/>
    <w:rsid w:val="005E53BC"/>
    <w:rsid w:val="005E79A3"/>
    <w:rsid w:val="005F70D0"/>
    <w:rsid w:val="00617ED0"/>
    <w:rsid w:val="00622736"/>
    <w:rsid w:val="006237B3"/>
    <w:rsid w:val="00624484"/>
    <w:rsid w:val="00634C50"/>
    <w:rsid w:val="00642C2C"/>
    <w:rsid w:val="00663864"/>
    <w:rsid w:val="00675F5F"/>
    <w:rsid w:val="00684B6C"/>
    <w:rsid w:val="006A1826"/>
    <w:rsid w:val="006A703D"/>
    <w:rsid w:val="006B58F2"/>
    <w:rsid w:val="006D3FCC"/>
    <w:rsid w:val="007142D0"/>
    <w:rsid w:val="007278F8"/>
    <w:rsid w:val="007356F3"/>
    <w:rsid w:val="00743884"/>
    <w:rsid w:val="00752B9F"/>
    <w:rsid w:val="00780BEF"/>
    <w:rsid w:val="00792047"/>
    <w:rsid w:val="007A0A05"/>
    <w:rsid w:val="007A5C8B"/>
    <w:rsid w:val="007D5B4D"/>
    <w:rsid w:val="007E03DF"/>
    <w:rsid w:val="007E5E13"/>
    <w:rsid w:val="007F682F"/>
    <w:rsid w:val="00801FD6"/>
    <w:rsid w:val="0084706F"/>
    <w:rsid w:val="00850F56"/>
    <w:rsid w:val="008653CA"/>
    <w:rsid w:val="008662A9"/>
    <w:rsid w:val="008710AB"/>
    <w:rsid w:val="00875C16"/>
    <w:rsid w:val="0087711F"/>
    <w:rsid w:val="0089062F"/>
    <w:rsid w:val="00894C76"/>
    <w:rsid w:val="008A5C85"/>
    <w:rsid w:val="008E000F"/>
    <w:rsid w:val="008E3241"/>
    <w:rsid w:val="008F6C44"/>
    <w:rsid w:val="008F757C"/>
    <w:rsid w:val="00926655"/>
    <w:rsid w:val="00930925"/>
    <w:rsid w:val="0094013F"/>
    <w:rsid w:val="00942ECC"/>
    <w:rsid w:val="009551C3"/>
    <w:rsid w:val="00955EFA"/>
    <w:rsid w:val="00956C23"/>
    <w:rsid w:val="009846D5"/>
    <w:rsid w:val="009869B3"/>
    <w:rsid w:val="009B5128"/>
    <w:rsid w:val="009C19DC"/>
    <w:rsid w:val="009C501E"/>
    <w:rsid w:val="009F1196"/>
    <w:rsid w:val="00A02B94"/>
    <w:rsid w:val="00A10050"/>
    <w:rsid w:val="00A169E6"/>
    <w:rsid w:val="00A21BAA"/>
    <w:rsid w:val="00A43701"/>
    <w:rsid w:val="00A45EEF"/>
    <w:rsid w:val="00A4672F"/>
    <w:rsid w:val="00A46AAD"/>
    <w:rsid w:val="00A52F0A"/>
    <w:rsid w:val="00A53D5C"/>
    <w:rsid w:val="00A57E1E"/>
    <w:rsid w:val="00A61876"/>
    <w:rsid w:val="00A64A32"/>
    <w:rsid w:val="00A80259"/>
    <w:rsid w:val="00A868D8"/>
    <w:rsid w:val="00A9249F"/>
    <w:rsid w:val="00AA0EE8"/>
    <w:rsid w:val="00AB498B"/>
    <w:rsid w:val="00AC610D"/>
    <w:rsid w:val="00AD5AA8"/>
    <w:rsid w:val="00AE680A"/>
    <w:rsid w:val="00AF267A"/>
    <w:rsid w:val="00AF4716"/>
    <w:rsid w:val="00AF7613"/>
    <w:rsid w:val="00B13501"/>
    <w:rsid w:val="00B20897"/>
    <w:rsid w:val="00B24DA5"/>
    <w:rsid w:val="00B32262"/>
    <w:rsid w:val="00B42510"/>
    <w:rsid w:val="00B478BC"/>
    <w:rsid w:val="00B93F4E"/>
    <w:rsid w:val="00BB790D"/>
    <w:rsid w:val="00BD0AE4"/>
    <w:rsid w:val="00BE0C55"/>
    <w:rsid w:val="00BE4088"/>
    <w:rsid w:val="00BE5716"/>
    <w:rsid w:val="00C1173C"/>
    <w:rsid w:val="00C1308B"/>
    <w:rsid w:val="00C2478D"/>
    <w:rsid w:val="00C30B0B"/>
    <w:rsid w:val="00C41681"/>
    <w:rsid w:val="00C47C73"/>
    <w:rsid w:val="00C51507"/>
    <w:rsid w:val="00C903F1"/>
    <w:rsid w:val="00C905D3"/>
    <w:rsid w:val="00C94B0C"/>
    <w:rsid w:val="00CB2321"/>
    <w:rsid w:val="00CE1A09"/>
    <w:rsid w:val="00D00608"/>
    <w:rsid w:val="00D11AE1"/>
    <w:rsid w:val="00D1707A"/>
    <w:rsid w:val="00D255A6"/>
    <w:rsid w:val="00D3354E"/>
    <w:rsid w:val="00D61374"/>
    <w:rsid w:val="00D63E27"/>
    <w:rsid w:val="00D733F0"/>
    <w:rsid w:val="00D86DD2"/>
    <w:rsid w:val="00DA41A6"/>
    <w:rsid w:val="00DC07FD"/>
    <w:rsid w:val="00DC5B3F"/>
    <w:rsid w:val="00DD55C0"/>
    <w:rsid w:val="00DD67C6"/>
    <w:rsid w:val="00DF433F"/>
    <w:rsid w:val="00E005FD"/>
    <w:rsid w:val="00E01CA8"/>
    <w:rsid w:val="00E3088E"/>
    <w:rsid w:val="00E36E76"/>
    <w:rsid w:val="00E4482E"/>
    <w:rsid w:val="00E50A4C"/>
    <w:rsid w:val="00E53332"/>
    <w:rsid w:val="00E61AE1"/>
    <w:rsid w:val="00E758CF"/>
    <w:rsid w:val="00E86A8A"/>
    <w:rsid w:val="00EA7156"/>
    <w:rsid w:val="00EB2165"/>
    <w:rsid w:val="00EB5F5C"/>
    <w:rsid w:val="00EC1048"/>
    <w:rsid w:val="00EC7E9F"/>
    <w:rsid w:val="00ED7C09"/>
    <w:rsid w:val="00ED7C4E"/>
    <w:rsid w:val="00F05314"/>
    <w:rsid w:val="00F14BCB"/>
    <w:rsid w:val="00F205C1"/>
    <w:rsid w:val="00F318CC"/>
    <w:rsid w:val="00F32301"/>
    <w:rsid w:val="00F43D8A"/>
    <w:rsid w:val="00F446AA"/>
    <w:rsid w:val="00F93FCD"/>
    <w:rsid w:val="00FA44A6"/>
    <w:rsid w:val="00FB4AB0"/>
    <w:rsid w:val="00FC3C70"/>
    <w:rsid w:val="00FC695A"/>
    <w:rsid w:val="00FD1E88"/>
    <w:rsid w:val="00FE1C56"/>
    <w:rsid w:val="00FE2009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0E8DF9"/>
  <w15:chartTrackingRefBased/>
  <w15:docId w15:val="{F474D0B5-2631-4033-B6EF-18ABF93B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507"/>
    <w:pPr>
      <w:spacing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B4A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A5933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E1E"/>
    <w:pPr>
      <w:spacing w:after="0" w:line="240" w:lineRule="auto"/>
      <w:outlineLvl w:val="1"/>
    </w:pPr>
    <w:rPr>
      <w:rFonts w:ascii="Ubuntu" w:hAnsi="Ubuntu"/>
      <w:b/>
      <w:bCs/>
      <w:color w:val="2B5C41" w:themeColor="text2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C50"/>
    <w:pPr>
      <w:spacing w:after="4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5B3F"/>
    <w:pPr>
      <w:spacing w:after="40"/>
      <w:outlineLvl w:val="3"/>
    </w:pPr>
    <w:rPr>
      <w:b/>
      <w:bCs/>
      <w:color w:val="706F6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6386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13714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qFormat/>
    <w:rsid w:val="00EB2165"/>
    <w:rPr>
      <w:color w:val="EA5933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25"/>
  </w:style>
  <w:style w:type="paragraph" w:styleId="Footer">
    <w:name w:val="footer"/>
    <w:basedOn w:val="Normal"/>
    <w:link w:val="Foot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25"/>
  </w:style>
  <w:style w:type="character" w:styleId="UnresolvedMention">
    <w:name w:val="Unresolved Mention"/>
    <w:basedOn w:val="DefaultParagraphFont"/>
    <w:uiPriority w:val="99"/>
    <w:semiHidden/>
    <w:unhideWhenUsed/>
    <w:rsid w:val="0093092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B4AB0"/>
    <w:rPr>
      <w:rFonts w:asciiTheme="majorHAnsi" w:eastAsiaTheme="majorEastAsia" w:hAnsiTheme="majorHAnsi" w:cstheme="majorBidi"/>
      <w:color w:val="EA5933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7E1E"/>
    <w:rPr>
      <w:rFonts w:ascii="Ubuntu" w:hAnsi="Ubuntu"/>
      <w:b/>
      <w:bCs/>
      <w:color w:val="2B5C41" w:themeColor="text2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A703D"/>
    <w:pPr>
      <w:ind w:left="720"/>
      <w:contextualSpacing/>
    </w:pPr>
  </w:style>
  <w:style w:type="paragraph" w:styleId="NoSpacing">
    <w:name w:val="No Spacing"/>
    <w:uiPriority w:val="1"/>
    <w:qFormat/>
    <w:rsid w:val="006A703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34C50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C5B3F"/>
    <w:rPr>
      <w:b/>
      <w:bCs/>
      <w:color w:val="706F6F"/>
    </w:rPr>
  </w:style>
  <w:style w:type="table" w:styleId="TableGrid">
    <w:name w:val="Table Grid"/>
    <w:aliases w:val="Style3 - Orange column"/>
    <w:basedOn w:val="TableNormal"/>
    <w:uiPriority w:val="39"/>
    <w:rsid w:val="003B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rFonts w:asciiTheme="minorHAnsi" w:hAnsiTheme="minorHAnsi"/>
        <w:color w:val="FFFFFF" w:themeColor="background1"/>
        <w:sz w:val="22"/>
      </w:rPr>
      <w:tblPr/>
      <w:tcPr>
        <w:shd w:val="clear" w:color="auto" w:fill="EA5933"/>
      </w:tcPr>
    </w:tblStylePr>
  </w:style>
  <w:style w:type="table" w:styleId="GridTable1Light-Accent6">
    <w:name w:val="Grid Table 1 Light Accent 6"/>
    <w:basedOn w:val="TableNormal"/>
    <w:uiPriority w:val="46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B9298" w:themeColor="accent6" w:themeTint="66"/>
        <w:left w:val="single" w:sz="4" w:space="0" w:color="FB9298" w:themeColor="accent6" w:themeTint="66"/>
        <w:bottom w:val="single" w:sz="4" w:space="0" w:color="FB9298" w:themeColor="accent6" w:themeTint="66"/>
        <w:right w:val="single" w:sz="4" w:space="0" w:color="FB9298" w:themeColor="accent6" w:themeTint="66"/>
        <w:insideH w:val="single" w:sz="4" w:space="0" w:color="FB9298" w:themeColor="accent6" w:themeTint="66"/>
        <w:insideV w:val="single" w:sz="4" w:space="0" w:color="FB929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5C6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5C6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">
    <w:name w:val="Grid Table 5 Dark"/>
    <w:basedOn w:val="TableNormal"/>
    <w:uiPriority w:val="50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band1Vert">
      <w:tblPr/>
      <w:tcPr>
        <w:shd w:val="clear" w:color="auto" w:fill="C5C5C5" w:themeFill="text1" w:themeFillTint="66"/>
      </w:tcPr>
    </w:tblStylePr>
    <w:tblStylePr w:type="band1Horz">
      <w:tblPr/>
      <w:tcPr>
        <w:shd w:val="clear" w:color="auto" w:fill="C5C5C5" w:themeFill="text1" w:themeFillTint="66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663864"/>
    <w:rPr>
      <w:rFonts w:asciiTheme="majorHAnsi" w:eastAsiaTheme="majorEastAsia" w:hAnsiTheme="majorHAnsi" w:cstheme="majorBidi"/>
      <w:color w:val="C13714" w:themeColor="accent1" w:themeShade="BF"/>
    </w:rPr>
  </w:style>
  <w:style w:type="paragraph" w:customStyle="1" w:styleId="Bullet1">
    <w:name w:val="Bullet 1"/>
    <w:basedOn w:val="ListParagraph"/>
    <w:link w:val="Bullet1Char"/>
    <w:qFormat/>
    <w:rsid w:val="00555A6F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55A6F"/>
  </w:style>
  <w:style w:type="character" w:customStyle="1" w:styleId="Bullet1Char">
    <w:name w:val="Bullet 1 Char"/>
    <w:basedOn w:val="ListParagraphChar"/>
    <w:link w:val="Bullet1"/>
    <w:rsid w:val="00555A6F"/>
  </w:style>
  <w:style w:type="paragraph" w:customStyle="1" w:styleId="Bullet2">
    <w:name w:val="Bullet 2"/>
    <w:basedOn w:val="ListParagraph"/>
    <w:link w:val="Bullet2Char"/>
    <w:qFormat/>
    <w:rsid w:val="00555A6F"/>
    <w:pPr>
      <w:numPr>
        <w:numId w:val="11"/>
      </w:numPr>
    </w:pPr>
  </w:style>
  <w:style w:type="character" w:customStyle="1" w:styleId="Bullet2Char">
    <w:name w:val="Bullet 2 Char"/>
    <w:basedOn w:val="ListParagraphChar"/>
    <w:link w:val="Bullet2"/>
    <w:rsid w:val="00555A6F"/>
  </w:style>
  <w:style w:type="paragraph" w:styleId="TOC1">
    <w:name w:val="toc 1"/>
    <w:basedOn w:val="Normal"/>
    <w:next w:val="Normal"/>
    <w:autoRedefine/>
    <w:uiPriority w:val="39"/>
    <w:unhideWhenUsed/>
    <w:rsid w:val="00D11AE1"/>
    <w:pPr>
      <w:spacing w:after="100"/>
    </w:pPr>
  </w:style>
  <w:style w:type="paragraph" w:styleId="TOCHeading">
    <w:name w:val="TOC Heading"/>
    <w:basedOn w:val="Heading1"/>
    <w:next w:val="Normal"/>
    <w:uiPriority w:val="39"/>
    <w:unhideWhenUsed/>
    <w:rsid w:val="00F14BCB"/>
    <w:pPr>
      <w:outlineLvl w:val="9"/>
    </w:pPr>
    <w:rPr>
      <w:lang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F14BC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14BCB"/>
    <w:pPr>
      <w:spacing w:after="100"/>
      <w:ind w:left="440"/>
    </w:pPr>
  </w:style>
  <w:style w:type="table" w:customStyle="1" w:styleId="Style1-Orangecolumns">
    <w:name w:val="Style 1 - Orange columns"/>
    <w:basedOn w:val="TableNormal"/>
    <w:uiPriority w:val="99"/>
    <w:rsid w:val="003B72BD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EA5933"/>
        <w:vAlign w:val="center"/>
      </w:tcPr>
    </w:tblStylePr>
    <w:tblStylePr w:type="band2Horz">
      <w:tblPr/>
      <w:tcPr>
        <w:shd w:val="clear" w:color="auto" w:fill="FBDED6"/>
      </w:tcPr>
    </w:tblStylePr>
  </w:style>
  <w:style w:type="table" w:customStyle="1" w:styleId="Style2-Greencolumns">
    <w:name w:val="Style2 - Green columns"/>
    <w:basedOn w:val="TableNormal"/>
    <w:uiPriority w:val="99"/>
    <w:rsid w:val="00337BD8"/>
    <w:pPr>
      <w:spacing w:after="0" w:line="240" w:lineRule="auto"/>
    </w:pPr>
    <w:tblPr>
      <w:tblStyleRowBandSize w:val="1"/>
      <w:tblBorders>
        <w:top w:val="single" w:sz="4" w:space="0" w:color="2B5C41"/>
        <w:left w:val="single" w:sz="4" w:space="0" w:color="2B5C41"/>
        <w:bottom w:val="single" w:sz="4" w:space="0" w:color="2B5C41"/>
        <w:right w:val="single" w:sz="4" w:space="0" w:color="2B5C41"/>
        <w:insideH w:val="single" w:sz="4" w:space="0" w:color="2B5C41"/>
        <w:insideV w:val="single" w:sz="4" w:space="0" w:color="2B5C41"/>
      </w:tblBorders>
    </w:tblPr>
    <w:tcPr>
      <w:shd w:val="clear" w:color="auto" w:fill="auto"/>
      <w:vAlign w:val="center"/>
    </w:tc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  <w:tblStylePr w:type="band2Horz">
      <w:tblPr/>
      <w:tcPr>
        <w:shd w:val="clear" w:color="auto" w:fill="D5DED9"/>
      </w:tcPr>
    </w:tblStylePr>
  </w:style>
  <w:style w:type="table" w:styleId="TableGridLight">
    <w:name w:val="Grid Table Light"/>
    <w:basedOn w:val="TableNormal"/>
    <w:uiPriority w:val="40"/>
    <w:rsid w:val="000F296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tyle5-Greycolumn">
    <w:name w:val="Style5 - Grey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</w:style>
  <w:style w:type="table" w:customStyle="1" w:styleId="Style5-Greenfirstcolumn">
    <w:name w:val="Style5 - Green first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706F6F"/>
        <w:vAlign w:val="center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F7613"/>
    <w:pPr>
      <w:spacing w:after="0" w:line="240" w:lineRule="auto"/>
    </w:pPr>
    <w:rPr>
      <w:rFonts w:asciiTheme="majorHAnsi" w:hAnsiTheme="majorHAnsi"/>
      <w:color w:val="2B5C41" w:themeColor="text2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7613"/>
    <w:rPr>
      <w:rFonts w:asciiTheme="majorHAnsi" w:hAnsiTheme="majorHAnsi"/>
      <w:color w:val="2B5C41" w:themeColor="text2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1E23D8"/>
    <w:rPr>
      <w:rFonts w:asciiTheme="minorHAnsi" w:hAnsiTheme="minorHAnsi"/>
      <w:b/>
      <w:bCs/>
      <w:i/>
      <w:iCs/>
      <w:spacing w:val="5"/>
      <w:sz w:val="22"/>
    </w:rPr>
  </w:style>
  <w:style w:type="character" w:styleId="IntenseEmphasis">
    <w:name w:val="Intense Emphasis"/>
    <w:basedOn w:val="DefaultParagraphFont"/>
    <w:uiPriority w:val="21"/>
    <w:rsid w:val="00217542"/>
    <w:rPr>
      <w:i/>
      <w:iCs/>
      <w:color w:val="EA5933" w:themeColor="accent1"/>
    </w:rPr>
  </w:style>
  <w:style w:type="paragraph" w:customStyle="1" w:styleId="List1">
    <w:name w:val="List 1"/>
    <w:basedOn w:val="ListParagraph"/>
    <w:link w:val="List1Char"/>
    <w:qFormat/>
    <w:rsid w:val="006B58F2"/>
    <w:pPr>
      <w:numPr>
        <w:numId w:val="12"/>
      </w:numPr>
      <w:ind w:left="850" w:hanging="425"/>
    </w:pPr>
  </w:style>
  <w:style w:type="character" w:customStyle="1" w:styleId="List1Char">
    <w:name w:val="List 1 Char"/>
    <w:basedOn w:val="ListParagraphChar"/>
    <w:link w:val="List1"/>
    <w:rsid w:val="006B58F2"/>
  </w:style>
  <w:style w:type="character" w:styleId="CommentReference">
    <w:name w:val="annotation reference"/>
    <w:basedOn w:val="DefaultParagraphFont"/>
    <w:uiPriority w:val="99"/>
    <w:semiHidden/>
    <w:unhideWhenUsed/>
    <w:rsid w:val="00BE5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5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57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7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0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mua colour palette">
      <a:dk1>
        <a:srgbClr val="706F6F"/>
      </a:dk1>
      <a:lt1>
        <a:sysClr val="window" lastClr="FFFFFF"/>
      </a:lt1>
      <a:dk2>
        <a:srgbClr val="2B5C41"/>
      </a:dk2>
      <a:lt2>
        <a:srgbClr val="EAEAEA"/>
      </a:lt2>
      <a:accent1>
        <a:srgbClr val="EA5933"/>
      </a:accent1>
      <a:accent2>
        <a:srgbClr val="32C1D8"/>
      </a:accent2>
      <a:accent3>
        <a:srgbClr val="74C5D7"/>
      </a:accent3>
      <a:accent4>
        <a:srgbClr val="00249C"/>
      </a:accent4>
      <a:accent5>
        <a:srgbClr val="FBCA2C"/>
      </a:accent5>
      <a:accent6>
        <a:srgbClr val="E00713"/>
      </a:accent6>
      <a:hlink>
        <a:srgbClr val="EA5933"/>
      </a:hlink>
      <a:folHlink>
        <a:srgbClr val="CE1681"/>
      </a:folHlink>
    </a:clrScheme>
    <a:fontScheme name="mua typefaces">
      <a:majorFont>
        <a:latin typeface="Ubuntu Medium"/>
        <a:ea typeface=""/>
        <a:cs typeface=""/>
      </a:majorFont>
      <a:minorFont>
        <a:latin typeface="Ubuntu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78e04b-515c-4dbb-b698-2a5d4359d0a0" xsi:nil="true"/>
    <lcf76f155ced4ddcb4097134ff3c332f xmlns="1e6d1460-ef05-4744-bb84-87c03f18eb8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94E96785AB0E4DB2E6290582CEC72E" ma:contentTypeVersion="14" ma:contentTypeDescription="Create a new document." ma:contentTypeScope="" ma:versionID="580cbb504b36119424399bf7087ec84e">
  <xsd:schema xmlns:xsd="http://www.w3.org/2001/XMLSchema" xmlns:xs="http://www.w3.org/2001/XMLSchema" xmlns:p="http://schemas.microsoft.com/office/2006/metadata/properties" xmlns:ns2="1e6d1460-ef05-4744-bb84-87c03f18eb8f" xmlns:ns3="cb78e04b-515c-4dbb-b698-2a5d4359d0a0" targetNamespace="http://schemas.microsoft.com/office/2006/metadata/properties" ma:root="true" ma:fieldsID="665bd941360a2330f8d6e2442a5ec74a" ns2:_="" ns3:_="">
    <xsd:import namespace="1e6d1460-ef05-4744-bb84-87c03f18eb8f"/>
    <xsd:import namespace="cb78e04b-515c-4dbb-b698-2a5d4359d0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d1460-ef05-4744-bb84-87c03f18e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37f35d5-c866-4834-b86a-3348a7968b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8e04b-515c-4dbb-b698-2a5d4359d0a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34ba9d-d36c-44a9-9fe5-85251679e158}" ma:internalName="TaxCatchAll" ma:showField="CatchAllData" ma:web="cb78e04b-515c-4dbb-b698-2a5d4359d0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DF2A7-B528-4C0F-AEA8-CD01FA201B35}">
  <ds:schemaRefs>
    <ds:schemaRef ds:uri="dffa5020-df86-40a4-8042-aa658394c11f"/>
    <ds:schemaRef ds:uri="http://purl.org/dc/elements/1.1/"/>
    <ds:schemaRef ds:uri="http://www.w3.org/XML/1998/namespace"/>
    <ds:schemaRef ds:uri="f221ca5a-fb04-411c-ab94-4c2ae717b9e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c8bafa35-7391-4e03-9c96-8a54a03fdf80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A95C257-093C-4FDB-BE77-60D6BED083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D2E28A-16C9-4BDF-ABD0-BC8D2881F6CA}"/>
</file>

<file path=customXml/itemProps4.xml><?xml version="1.0" encoding="utf-8"?>
<ds:datastoreItem xmlns:ds="http://schemas.openxmlformats.org/officeDocument/2006/customXml" ds:itemID="{91B5CCF5-2C27-4230-B499-C3AF6D8F6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477</Words>
  <Characters>3043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Sottile</dc:creator>
  <cp:keywords/>
  <dc:description/>
  <cp:lastModifiedBy>Owen, Steve</cp:lastModifiedBy>
  <cp:revision>2</cp:revision>
  <cp:lastPrinted>2024-07-15T13:55:00Z</cp:lastPrinted>
  <dcterms:created xsi:type="dcterms:W3CDTF">2025-02-26T12:04:00Z</dcterms:created>
  <dcterms:modified xsi:type="dcterms:W3CDTF">2025-02-26T12:04:00Z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0x010100DF94E96785AB0E4DB2E6290582CEC72E</vt:lpwstr>
  </property>
  <property fmtid="{D5CDD505-2E9C-101B-9397-08002B2CF9AE}" pid="3" name="MediaServiceImageTags">
    <vt:lpwstr/>
  </property>
  <property fmtid="{D5CDD505-2E9C-101B-9397-08002B2CF9AE}" pid="4" name="GrammarlyDocumentId">
    <vt:lpwstr>2898a659f740a19e90f71b1a1309f5ae13a4a85339c9843df37c6f718c7b3a70</vt:lpwstr>
  </property>
  <property fmtid="{D5CDD505-2E9C-101B-9397-08002B2CF9AE}" pid="5" name="Order">
    <vt:r8>192000</vt:r8>
  </property>
</Properties>
</file>